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Y="6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10138"/>
        <w:gridCol w:w="5952"/>
      </w:tblGrid>
      <w:tr xmlns:wp14="http://schemas.microsoft.com/office/word/2010/wordml" w:rsidRPr="001F385B" w:rsidR="00332462" w:rsidTr="02C79A8F" w14:paraId="04483201" wp14:textId="77777777">
        <w:tc>
          <w:tcPr>
            <w:tcW w:w="101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F385B" w:rsidR="00332462" w:rsidP="02C79A8F" w:rsidRDefault="00332462" w14:paraId="57BF0EC4" wp14:textId="1F32E6B0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2C79A8F" w:rsidR="02C79A8F">
              <w:rPr>
                <w:rFonts w:cs="Arial"/>
                <w:b w:val="1"/>
                <w:bCs w:val="1"/>
                <w:sz w:val="24"/>
                <w:szCs w:val="24"/>
              </w:rPr>
              <w:t xml:space="preserve"> This is the statement of general policy and arrangements for: </w:t>
            </w:r>
            <w:proofErr w:type="spellStart"/>
            <w:r w:rsidRPr="02C79A8F" w:rsidR="02C79A8F">
              <w:rPr>
                <w:rFonts w:cs="Arial"/>
                <w:b w:val="1"/>
                <w:bCs w:val="1"/>
                <w:sz w:val="24"/>
                <w:szCs w:val="24"/>
              </w:rPr>
              <w:t>Shillingstone</w:t>
            </w:r>
            <w:proofErr w:type="spellEnd"/>
            <w:r w:rsidRPr="02C79A8F" w:rsidR="02C79A8F">
              <w:rPr>
                <w:rFonts w:cs="Arial"/>
                <w:b w:val="1"/>
                <w:bCs w:val="1"/>
                <w:sz w:val="24"/>
                <w:szCs w:val="24"/>
              </w:rPr>
              <w:t xml:space="preserve"> and District Riding Club 2019/2020 </w:t>
            </w:r>
          </w:p>
        </w:tc>
        <w:tc>
          <w:tcPr>
            <w:tcW w:w="5952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F385B" w:rsidR="00332462" w:rsidP="00332462" w:rsidRDefault="00332462" w14:paraId="672A6659" wp14:textId="77777777">
            <w:pPr>
              <w:rPr>
                <w:rFonts w:cs="Arial"/>
                <w:sz w:val="24"/>
              </w:rPr>
            </w:pPr>
          </w:p>
          <w:p w:rsidR="00332462" w:rsidP="00332462" w:rsidRDefault="00332462" w14:paraId="09468973" wp14:textId="77777777">
            <w:pPr>
              <w:rPr>
                <w:rFonts w:cs="Arial"/>
                <w:sz w:val="20"/>
                <w:szCs w:val="20"/>
              </w:rPr>
            </w:pPr>
            <w:r w:rsidRPr="001F385B">
              <w:rPr>
                <w:rFonts w:cs="Arial"/>
                <w:sz w:val="20"/>
                <w:szCs w:val="20"/>
              </w:rPr>
              <w:t xml:space="preserve">Name of Club / Area / </w:t>
            </w:r>
            <w:r w:rsidR="00474575">
              <w:rPr>
                <w:rFonts w:cs="Arial"/>
                <w:sz w:val="20"/>
                <w:szCs w:val="20"/>
              </w:rPr>
              <w:t>British Riding Clubs / BHS TREC</w:t>
            </w:r>
          </w:p>
          <w:p w:rsidRPr="001F385B" w:rsidR="00E83560" w:rsidP="00332462" w:rsidRDefault="00E83560" w14:paraId="39AB7AFF" wp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SDRC – Area 17 </w:t>
            </w:r>
          </w:p>
        </w:tc>
      </w:tr>
      <w:tr xmlns:wp14="http://schemas.microsoft.com/office/word/2010/wordml" w:rsidRPr="001F385B" w:rsidR="00332462" w:rsidTr="02C79A8F" w14:paraId="6682FA5C" wp14:textId="77777777">
        <w:tc>
          <w:tcPr>
            <w:tcW w:w="101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F385B" w:rsidR="00332462" w:rsidP="00332462" w:rsidRDefault="00332462" w14:paraId="63F4F766" wp14:textId="77777777">
            <w:pPr>
              <w:rPr>
                <w:rFonts w:cs="Arial"/>
                <w:b/>
                <w:sz w:val="24"/>
              </w:rPr>
            </w:pPr>
            <w:r w:rsidRPr="001F385B">
              <w:rPr>
                <w:rFonts w:cs="Arial"/>
                <w:b/>
                <w:sz w:val="24"/>
              </w:rPr>
              <w:t>Overall and final responsibility for health and safety is that of:</w:t>
            </w:r>
            <w:r w:rsidR="00736C1C">
              <w:rPr>
                <w:rFonts w:cs="Arial"/>
                <w:b/>
                <w:sz w:val="24"/>
              </w:rPr>
              <w:t xml:space="preserve"> Rachel Wood – Chair </w:t>
            </w:r>
          </w:p>
        </w:tc>
        <w:tc>
          <w:tcPr>
            <w:tcW w:w="5952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F385B" w:rsidR="00332462" w:rsidP="00332462" w:rsidRDefault="00332462" w14:paraId="0A37501D" wp14:textId="77777777">
            <w:pPr>
              <w:rPr>
                <w:rFonts w:cs="Arial"/>
                <w:sz w:val="24"/>
              </w:rPr>
            </w:pPr>
          </w:p>
          <w:p w:rsidRPr="001F385B" w:rsidR="00332462" w:rsidP="00332462" w:rsidRDefault="00332462" w14:paraId="4906248E" wp14:textId="77777777">
            <w:pPr>
              <w:rPr>
                <w:rFonts w:cs="Arial"/>
                <w:sz w:val="20"/>
                <w:szCs w:val="20"/>
              </w:rPr>
            </w:pPr>
            <w:r w:rsidRPr="001F385B">
              <w:rPr>
                <w:rFonts w:cs="Arial"/>
                <w:sz w:val="20"/>
                <w:szCs w:val="20"/>
              </w:rPr>
              <w:t>Name of Organiser</w:t>
            </w:r>
            <w:r w:rsidR="00E83560">
              <w:rPr>
                <w:rFonts w:cs="Arial"/>
                <w:sz w:val="20"/>
                <w:szCs w:val="20"/>
              </w:rPr>
              <w:t xml:space="preserve">; Rachel Wood – Chair SDRC </w:t>
            </w:r>
          </w:p>
        </w:tc>
      </w:tr>
      <w:tr xmlns:wp14="http://schemas.microsoft.com/office/word/2010/wordml" w:rsidRPr="001F385B" w:rsidR="00332462" w:rsidTr="02C79A8F" w14:paraId="7B113108" wp14:textId="77777777">
        <w:tc>
          <w:tcPr>
            <w:tcW w:w="101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1F385B" w:rsidR="00332462" w:rsidP="00332462" w:rsidRDefault="00332462" w14:paraId="785050D4" wp14:textId="77777777">
            <w:pPr>
              <w:rPr>
                <w:rFonts w:cs="Arial"/>
                <w:b/>
                <w:sz w:val="24"/>
              </w:rPr>
            </w:pPr>
            <w:r w:rsidRPr="001F385B">
              <w:rPr>
                <w:rFonts w:cs="Arial"/>
                <w:b/>
                <w:sz w:val="24"/>
              </w:rPr>
              <w:t>Day-to-day responsibility for ensuring this policy is put into practice is delegated to:</w:t>
            </w:r>
            <w:r w:rsidR="00736C1C">
              <w:rPr>
                <w:rFonts w:cs="Arial"/>
                <w:b/>
                <w:sz w:val="24"/>
              </w:rPr>
              <w:t xml:space="preserve"> Rachel Wood </w:t>
            </w:r>
          </w:p>
        </w:tc>
        <w:tc>
          <w:tcPr>
            <w:tcW w:w="5952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F385B" w:rsidR="00332462" w:rsidP="00332462" w:rsidRDefault="00E83560" w14:paraId="4C1F031E" wp14:textId="777777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Rachel Wood </w:t>
            </w:r>
          </w:p>
        </w:tc>
      </w:tr>
    </w:tbl>
    <w:p xmlns:wp14="http://schemas.microsoft.com/office/word/2010/wordml" w:rsidR="001F385B" w:rsidP="00CE5958" w:rsidRDefault="001F385B" w14:paraId="5DAB6C7B" wp14:textId="77777777">
      <w:pPr>
        <w:rPr>
          <w:rFonts w:cs="Arial"/>
        </w:rPr>
      </w:pPr>
    </w:p>
    <w:tbl>
      <w:tblPr>
        <w:tblW w:w="499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4595"/>
        <w:gridCol w:w="3826"/>
        <w:gridCol w:w="1276"/>
        <w:gridCol w:w="6379"/>
      </w:tblGrid>
      <w:tr xmlns:wp14="http://schemas.microsoft.com/office/word/2010/wordml" w:rsidRPr="001F385B" w:rsidR="00E30482" w:rsidTr="46FDE9A7" w14:paraId="3DDA4064" wp14:textId="77777777">
        <w:trPr>
          <w:tblHeader/>
        </w:trPr>
        <w:tc>
          <w:tcPr>
            <w:tcW w:w="1429" w:type="pct"/>
            <w:shd w:val="clear" w:color="auto" w:fill="auto"/>
          </w:tcPr>
          <w:p w:rsidRPr="00E30482" w:rsidR="00E30482" w:rsidP="00106C53" w:rsidRDefault="00E30482" w14:paraId="459898AE" wp14:textId="77777777">
            <w:pPr>
              <w:rPr>
                <w:rFonts w:cs="Arial"/>
                <w:b/>
                <w:sz w:val="22"/>
                <w:szCs w:val="22"/>
              </w:rPr>
            </w:pPr>
            <w:r w:rsidRPr="00E30482">
              <w:rPr>
                <w:rFonts w:cs="Arial"/>
                <w:b/>
                <w:sz w:val="22"/>
                <w:szCs w:val="22"/>
              </w:rPr>
              <w:t>Statement of General Policy</w:t>
            </w:r>
          </w:p>
        </w:tc>
        <w:tc>
          <w:tcPr>
            <w:tcW w:w="1190" w:type="pct"/>
            <w:shd w:val="clear" w:color="auto" w:fill="auto"/>
          </w:tcPr>
          <w:p w:rsidRPr="00E30482" w:rsidR="00E30482" w:rsidP="00106C53" w:rsidRDefault="00E30482" w14:paraId="18BAC579" wp14:textId="77777777">
            <w:pPr>
              <w:rPr>
                <w:rFonts w:cs="Arial"/>
                <w:b/>
                <w:sz w:val="22"/>
                <w:szCs w:val="22"/>
              </w:rPr>
            </w:pPr>
            <w:r w:rsidRPr="00E30482">
              <w:rPr>
                <w:rFonts w:cs="Arial"/>
                <w:b/>
                <w:sz w:val="22"/>
                <w:szCs w:val="22"/>
              </w:rPr>
              <w:t>Responsibility of (Name / Title)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385B" w:rsidR="00E30482" w:rsidP="00E30482" w:rsidRDefault="00E30482" w14:paraId="7806F0D8" wp14:textId="77777777">
            <w:pPr>
              <w:rPr>
                <w:rFonts w:cs="Arial"/>
                <w:b/>
                <w:sz w:val="22"/>
                <w:szCs w:val="22"/>
              </w:rPr>
            </w:pPr>
            <w:r w:rsidRPr="001F385B">
              <w:rPr>
                <w:rFonts w:cs="Arial"/>
                <w:b/>
                <w:sz w:val="22"/>
                <w:szCs w:val="22"/>
              </w:rPr>
              <w:t>Action / Arrangements</w:t>
            </w:r>
          </w:p>
          <w:p w:rsidRPr="001F385B" w:rsidR="00E30482" w:rsidP="00E30482" w:rsidRDefault="00E30482" w14:paraId="4AD14296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  <w:i/>
                <w:sz w:val="22"/>
                <w:szCs w:val="22"/>
              </w:rPr>
              <w:t>(Customise to meet your own situation)</w:t>
            </w:r>
          </w:p>
        </w:tc>
      </w:tr>
      <w:tr xmlns:wp14="http://schemas.microsoft.com/office/word/2010/wordml" w:rsidRPr="001F5AE1" w:rsidR="00E30482" w:rsidTr="46FDE9A7" w14:paraId="6B78E9C1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61DCB5D1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To prevent accidents and cases of work-related ill health and provide adequate control of health and safety risks arising from event activities</w:t>
            </w:r>
          </w:p>
        </w:tc>
        <w:tc>
          <w:tcPr>
            <w:tcW w:w="1190" w:type="pct"/>
            <w:shd w:val="clear" w:color="auto" w:fill="auto"/>
          </w:tcPr>
          <w:p w:rsidRPr="00E30482" w:rsidR="00E30482" w:rsidP="00106C53" w:rsidRDefault="00E83560" w14:paraId="7EE2658A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Rachel Wood Chair 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5AE1" w:rsidR="00E30482" w:rsidP="00106C53" w:rsidRDefault="00E30482" w14:paraId="02EB378F" wp14:textId="77777777">
            <w:pPr>
              <w:rPr>
                <w:rFonts w:cs="Arial"/>
                <w:i/>
              </w:rPr>
            </w:pPr>
          </w:p>
        </w:tc>
      </w:tr>
      <w:tr xmlns:wp14="http://schemas.microsoft.com/office/word/2010/wordml" w:rsidRPr="005407FC" w:rsidR="00E30482" w:rsidTr="46FDE9A7" w14:paraId="1D5E14FE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668284F8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To provide adequate training to ensure volunteers and officials are competent to do their work</w:t>
            </w:r>
          </w:p>
        </w:tc>
        <w:tc>
          <w:tcPr>
            <w:tcW w:w="1190" w:type="pct"/>
            <w:shd w:val="clear" w:color="auto" w:fill="auto"/>
          </w:tcPr>
          <w:p w:rsidRPr="005407FC" w:rsidR="00E30482" w:rsidP="00106C53" w:rsidRDefault="00E83560" w14:paraId="75F01325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="00E30482" w:rsidP="00106C53" w:rsidRDefault="00E83560" w14:paraId="566D2459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Rachel Wood – Emergency First Aid at Work Certificate May 209  due May 2020 </w:t>
            </w:r>
          </w:p>
          <w:p w:rsidRPr="005407FC" w:rsidR="00E83560" w:rsidP="00106C53" w:rsidRDefault="00E83560" w14:paraId="709F2A50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Coralie Anstey- Protection of Vulnerable Adults </w:t>
            </w:r>
          </w:p>
        </w:tc>
      </w:tr>
      <w:tr xmlns:wp14="http://schemas.microsoft.com/office/word/2010/wordml" w:rsidRPr="001F385B" w:rsidR="00E30482" w:rsidTr="46FDE9A7" w14:paraId="441B7DAB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68E5D1E8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To engage and consult with stakeholders on day-to-day health and safety conditions and provide advice and supervision on occupational health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106C53" w:rsidRDefault="00E83560" w14:paraId="66BC1466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385B" w:rsidR="00E30482" w:rsidP="00106C53" w:rsidRDefault="00E83560" w14:paraId="6A07BC1C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Club H&amp;S discussed at least bi monthly by full committee </w:t>
            </w:r>
          </w:p>
        </w:tc>
      </w:tr>
      <w:tr xmlns:wp14="http://schemas.microsoft.com/office/word/2010/wordml" w:rsidRPr="001F385B" w:rsidR="00E30482" w:rsidTr="46FDE9A7" w14:paraId="698BE1B5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0DCE8475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To implement emergency procedures - evacuation in case of fire or other significant incident.  You can find help with your fire risk assessment at: (See note 1 below)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106C53" w:rsidRDefault="00E83560" w14:paraId="3B25A96A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385B" w:rsidR="00E30482" w:rsidP="00106C53" w:rsidRDefault="00E83560" w14:paraId="3986E01E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See risk assessment for each club event </w:t>
            </w:r>
          </w:p>
        </w:tc>
      </w:tr>
      <w:tr xmlns:wp14="http://schemas.microsoft.com/office/word/2010/wordml" w:rsidRPr="001F385B" w:rsidR="00E30482" w:rsidTr="46FDE9A7" w14:paraId="53590334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1CAF9E17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To maintain safe and healthy event conditions, provide and maintain plant, equipment and machinery, and ensure safe storage / use of substances. Conduct sporting activity in accordance with rules and current best practice.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106C53" w:rsidRDefault="00E83560" w14:paraId="39F88E6A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385B" w:rsidR="00E30482" w:rsidP="00106C53" w:rsidRDefault="00E83560" w14:paraId="5815D172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Not applicable </w:t>
            </w:r>
          </w:p>
        </w:tc>
      </w:tr>
      <w:tr xmlns:wp14="http://schemas.microsoft.com/office/word/2010/wordml" w:rsidRPr="001F385B" w:rsidR="00E30482" w:rsidTr="46FDE9A7" w14:paraId="49828529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6F291A3F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Health and safety / Event Plan / Emergency Plan available at event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106C53" w:rsidRDefault="00E83560" w14:paraId="13947F16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Pr="001F385B" w:rsidR="00E30482" w:rsidP="00106C53" w:rsidRDefault="00E83560" w14:paraId="0AF7D510" wp14:textId="77777777">
            <w:pPr>
              <w:rPr>
                <w:rFonts w:cs="Arial"/>
              </w:rPr>
            </w:pPr>
            <w:r>
              <w:rPr>
                <w:rFonts w:cs="Arial"/>
              </w:rPr>
              <w:t>See risk assessment for each club event</w:t>
            </w:r>
          </w:p>
        </w:tc>
      </w:tr>
      <w:tr xmlns:wp14="http://schemas.microsoft.com/office/word/2010/wordml" w:rsidRPr="001F385B" w:rsidR="00E30482" w:rsidTr="46FDE9A7" w14:paraId="3EACB24B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01D47EA1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First-aid box and accident book are located:</w:t>
            </w:r>
          </w:p>
          <w:p w:rsidRPr="001F385B" w:rsidR="00E30482" w:rsidP="00106C53" w:rsidRDefault="00E30482" w14:paraId="59AA5084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Accidents and ill health  reported under RIDDOR: (Reporting of Injuries, Diseases and Dangerous Occurrences Regulations) (see note 2 below)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106C53" w:rsidRDefault="00E83560" w14:paraId="54E03F2A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>Rachel Wood Chair</w:t>
            </w:r>
          </w:p>
        </w:tc>
        <w:tc>
          <w:tcPr>
            <w:tcW w:w="2381" w:type="pct"/>
            <w:gridSpan w:val="2"/>
            <w:shd w:val="clear" w:color="auto" w:fill="auto"/>
          </w:tcPr>
          <w:p w:rsidR="00E30482" w:rsidP="00106C53" w:rsidRDefault="00E83560" w14:paraId="299E1B04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Extensive first aid kit including CAT Bleed box </w:t>
            </w:r>
          </w:p>
          <w:p w:rsidR="00E83560" w:rsidP="00106C53" w:rsidRDefault="00E83560" w14:paraId="43F72EC5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Accident Book </w:t>
            </w:r>
          </w:p>
          <w:p w:rsidRPr="001F385B" w:rsidR="00E83560" w:rsidP="00106C53" w:rsidRDefault="00E83560" w14:paraId="6A05A809" wp14:textId="77777777">
            <w:pPr>
              <w:rPr>
                <w:rFonts w:cs="Arial"/>
              </w:rPr>
            </w:pPr>
          </w:p>
        </w:tc>
      </w:tr>
      <w:tr xmlns:wp14="http://schemas.microsoft.com/office/word/2010/wordml" w:rsidRPr="001F385B" w:rsidR="00E30482" w:rsidTr="46FDE9A7" w14:paraId="49D8D853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5C344949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Signed: Club Official / Organiser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E30482" w:rsidRDefault="46FDE9A7" w14:paraId="66C61D32" wp14:textId="77777777">
            <w:pPr>
              <w:rPr>
                <w:rFonts w:cs="Arial"/>
              </w:rPr>
            </w:pPr>
            <w:r w:rsidRPr="46FDE9A7">
              <w:rPr>
                <w:rFonts w:cs="Arial"/>
              </w:rPr>
              <w:t xml:space="preserve">Rachel Wood </w:t>
            </w:r>
          </w:p>
        </w:tc>
        <w:tc>
          <w:tcPr>
            <w:tcW w:w="397" w:type="pct"/>
            <w:shd w:val="clear" w:color="auto" w:fill="auto"/>
          </w:tcPr>
          <w:p w:rsidRPr="001F385B" w:rsidR="00E30482" w:rsidP="00106C53" w:rsidRDefault="00E30482" w14:paraId="625AF3A7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Date : </w:t>
            </w:r>
          </w:p>
        </w:tc>
        <w:tc>
          <w:tcPr>
            <w:tcW w:w="1984" w:type="pct"/>
            <w:shd w:val="clear" w:color="auto" w:fill="auto"/>
          </w:tcPr>
          <w:p w:rsidRPr="001F385B" w:rsidR="00E30482" w:rsidP="00106C53" w:rsidRDefault="46FDE9A7" w14:paraId="7D2028FA" wp14:textId="77777777">
            <w:pPr>
              <w:rPr>
                <w:rFonts w:cs="Arial"/>
              </w:rPr>
            </w:pPr>
            <w:r w:rsidRPr="46FDE9A7">
              <w:rPr>
                <w:rFonts w:cs="Arial"/>
              </w:rPr>
              <w:t xml:space="preserve">2 July 2020 </w:t>
            </w:r>
          </w:p>
        </w:tc>
      </w:tr>
      <w:tr xmlns:wp14="http://schemas.microsoft.com/office/word/2010/wordml" w:rsidRPr="001F385B" w:rsidR="00E30482" w:rsidTr="46FDE9A7" w14:paraId="3E8AF70C" wp14:textId="77777777">
        <w:tc>
          <w:tcPr>
            <w:tcW w:w="1429" w:type="pct"/>
            <w:shd w:val="clear" w:color="auto" w:fill="auto"/>
          </w:tcPr>
          <w:p w:rsidRPr="001F385B" w:rsidR="00E30482" w:rsidP="00106C53" w:rsidRDefault="00E30482" w14:paraId="6BB2557B" wp14:textId="77777777">
            <w:pPr>
              <w:rPr>
                <w:rFonts w:cs="Arial"/>
              </w:rPr>
            </w:pPr>
            <w:r w:rsidRPr="001F385B">
              <w:rPr>
                <w:rFonts w:cs="Arial"/>
              </w:rPr>
              <w:t>Subject to review, monitoring and revision by:</w:t>
            </w:r>
          </w:p>
        </w:tc>
        <w:tc>
          <w:tcPr>
            <w:tcW w:w="1190" w:type="pct"/>
            <w:shd w:val="clear" w:color="auto" w:fill="auto"/>
          </w:tcPr>
          <w:p w:rsidRPr="001F385B" w:rsidR="00E30482" w:rsidP="00E30482" w:rsidRDefault="46FDE9A7" w14:paraId="3F950156" wp14:textId="77777777">
            <w:pPr>
              <w:rPr>
                <w:rFonts w:cs="Arial"/>
              </w:rPr>
            </w:pPr>
            <w:r w:rsidRPr="46FDE9A7">
              <w:rPr>
                <w:rFonts w:cs="Arial"/>
              </w:rPr>
              <w:t xml:space="preserve">Rachel Wood </w:t>
            </w:r>
          </w:p>
        </w:tc>
        <w:tc>
          <w:tcPr>
            <w:tcW w:w="397" w:type="pct"/>
            <w:shd w:val="clear" w:color="auto" w:fill="auto"/>
          </w:tcPr>
          <w:p w:rsidRPr="001F385B" w:rsidR="00E30482" w:rsidP="00106C53" w:rsidRDefault="00E30482" w14:paraId="47C8FC16" wp14:textId="77777777">
            <w:pPr>
              <w:rPr>
                <w:rFonts w:cs="Arial"/>
              </w:rPr>
            </w:pPr>
            <w:r>
              <w:rPr>
                <w:rFonts w:cs="Arial"/>
              </w:rPr>
              <w:t>Every :</w:t>
            </w:r>
          </w:p>
        </w:tc>
        <w:tc>
          <w:tcPr>
            <w:tcW w:w="1984" w:type="pct"/>
            <w:shd w:val="clear" w:color="auto" w:fill="auto"/>
          </w:tcPr>
          <w:p w:rsidRPr="001F385B" w:rsidR="00E30482" w:rsidP="00106C53" w:rsidRDefault="003C24FA" w14:paraId="154C61CA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E83560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                                          </w:t>
            </w:r>
            <w:r w:rsidRPr="001F385B">
              <w:rPr>
                <w:rFonts w:cs="Arial"/>
              </w:rPr>
              <w:t>months or sooner if work activity changes</w:t>
            </w:r>
          </w:p>
        </w:tc>
      </w:tr>
    </w:tbl>
    <w:p xmlns:wp14="http://schemas.microsoft.com/office/word/2010/wordml" w:rsidR="003C24FA" w:rsidP="00CE5958" w:rsidRDefault="003C24FA" w14:paraId="5A39BBE3" wp14:textId="77777777">
      <w:pPr>
        <w:rPr>
          <w:rFonts w:cs="Arial"/>
        </w:rPr>
      </w:pPr>
    </w:p>
    <w:p xmlns:wp14="http://schemas.microsoft.com/office/word/2010/wordml" w:rsidR="003C24FA" w:rsidP="00CE5958" w:rsidRDefault="003C24FA" w14:paraId="41C8F396" wp14:textId="77777777">
      <w:pPr>
        <w:rPr>
          <w:rFonts w:cs="Arial"/>
        </w:rPr>
      </w:pPr>
    </w:p>
    <w:p xmlns:wp14="http://schemas.microsoft.com/office/word/2010/wordml" w:rsidRPr="001F385B" w:rsidR="003C24FA" w:rsidP="003C24FA" w:rsidRDefault="003C24FA" w14:paraId="72A3D3EC" wp14:textId="77777777">
      <w:pPr>
        <w:rPr>
          <w:rFonts w:cs="Arial"/>
        </w:rPr>
      </w:pPr>
    </w:p>
    <w:p xmlns:wp14="http://schemas.microsoft.com/office/word/2010/wordml" w:rsidRPr="001F385B" w:rsidR="003C24FA" w:rsidP="003C24FA" w:rsidRDefault="003C24FA" w14:paraId="63F1AD11" wp14:textId="77777777">
      <w:pPr>
        <w:rPr>
          <w:rFonts w:cs="Arial"/>
          <w:color w:val="0000FF"/>
        </w:rPr>
      </w:pPr>
      <w:r w:rsidRPr="001F385B">
        <w:rPr>
          <w:rFonts w:cs="Arial"/>
        </w:rPr>
        <w:t>Note 1:</w:t>
      </w:r>
      <w:r w:rsidRPr="001F385B">
        <w:rPr>
          <w:rFonts w:cs="Arial"/>
          <w:color w:val="0000FF"/>
        </w:rPr>
        <w:t xml:space="preserve"> </w:t>
      </w:r>
      <w:hyperlink w:history="1" r:id="rId8">
        <w:r w:rsidRPr="001F385B">
          <w:rPr>
            <w:rStyle w:val="Hyperlink"/>
            <w:rFonts w:cs="Arial"/>
          </w:rPr>
          <w:t>https://www.gov.uk/workplace-fire-safety-your-responsibilities</w:t>
        </w:r>
      </w:hyperlink>
    </w:p>
    <w:p xmlns:wp14="http://schemas.microsoft.com/office/word/2010/wordml" w:rsidRPr="00736C1C" w:rsidR="00F64DCC" w:rsidP="00CE5958" w:rsidRDefault="003C24FA" w14:paraId="4D9545BC" wp14:textId="77777777">
      <w:pPr>
        <w:rPr>
          <w:rFonts w:cs="Arial"/>
          <w:color w:val="0000FF"/>
        </w:rPr>
        <w:sectPr w:rsidRPr="00736C1C" w:rsidR="00F64DCC" w:rsidSect="001F385B">
          <w:pgSz w:w="16838" w:h="11906" w:orient="landscape" w:code="9"/>
          <w:pgMar w:top="1497" w:right="431" w:bottom="431" w:left="431" w:header="431" w:footer="431" w:gutter="0"/>
          <w:cols w:space="708"/>
          <w:docGrid w:linePitch="360"/>
        </w:sectPr>
      </w:pPr>
      <w:r w:rsidRPr="001F385B">
        <w:rPr>
          <w:rFonts w:cs="Arial"/>
        </w:rPr>
        <w:t xml:space="preserve">Note 2: </w:t>
      </w:r>
      <w:r w:rsidRPr="00FE2000">
        <w:rPr>
          <w:rFonts w:cs="Arial"/>
          <w:color w:val="0000FF"/>
        </w:rPr>
        <w:t>www.hse.gov.uk/riddor</w:t>
      </w:r>
      <w:bookmarkStart w:name="OLE_LINK1" w:id="0"/>
      <w:bookmarkStart w:name="OLE_LINK2" w:id="1"/>
    </w:p>
    <w:p xmlns:wp14="http://schemas.microsoft.com/office/word/2010/wordml" w:rsidRPr="001F385B" w:rsidR="00F64DCC" w:rsidP="00CE5958" w:rsidRDefault="00F64DCC" w14:paraId="0D0B940D" wp14:textId="77777777">
      <w:pPr>
        <w:rPr>
          <w:rFonts w:cs="Arial"/>
        </w:rPr>
        <w:sectPr w:rsidRPr="001F385B" w:rsidR="00F64DCC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formProt w:val="0"/>
          <w:docGrid w:linePitch="360"/>
        </w:sectPr>
      </w:pPr>
    </w:p>
    <w:bookmarkEnd w:id="0"/>
    <w:bookmarkEnd w:id="1"/>
    <w:p xmlns:wp14="http://schemas.microsoft.com/office/word/2010/wordml" w:rsidRPr="001F385B" w:rsidR="00F64DCC" w:rsidP="00B77427" w:rsidRDefault="00F64DCC" w14:paraId="0E27B00A" wp14:textId="77777777">
      <w:pPr>
        <w:rPr>
          <w:rFonts w:cs="Arial"/>
          <w:color w:val="0000FF"/>
        </w:rPr>
        <w:sectPr w:rsidRPr="001F385B" w:rsidR="00F64DCC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docGrid w:linePitch="360"/>
        </w:sectPr>
      </w:pPr>
    </w:p>
    <w:p xmlns:wp14="http://schemas.microsoft.com/office/word/2010/wordml" w:rsidRPr="001F385B" w:rsidR="00F64DCC" w:rsidP="00B77427" w:rsidRDefault="00F64DCC" w14:paraId="60061E4C" wp14:textId="77777777">
      <w:pPr>
        <w:rPr>
          <w:rFonts w:cs="Arial"/>
        </w:rPr>
        <w:sectPr w:rsidRPr="001F385B" w:rsidR="00F64DCC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formProt w:val="0"/>
          <w:docGrid w:linePitch="360"/>
        </w:sectPr>
      </w:pPr>
    </w:p>
    <w:p xmlns:wp14="http://schemas.microsoft.com/office/word/2010/wordml" w:rsidRPr="001F385B" w:rsidR="00AA642C" w:rsidP="00CE5958" w:rsidRDefault="00AA642C" w14:paraId="44EAFD9C" wp14:textId="77777777">
      <w:pPr>
        <w:rPr>
          <w:rFonts w:cs="Arial"/>
        </w:rPr>
        <w:sectPr w:rsidRPr="001F385B" w:rsidR="00AA642C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docGrid w:linePitch="360"/>
        </w:sectPr>
      </w:pPr>
    </w:p>
    <w:p xmlns:wp14="http://schemas.microsoft.com/office/word/2010/wordml" w:rsidRPr="001F385B" w:rsidR="00A01AA4" w:rsidP="00A01AA4" w:rsidRDefault="00111035" w14:paraId="33065FA5" wp14:textId="77777777">
      <w:pPr>
        <w:autoSpaceDE w:val="0"/>
        <w:autoSpaceDN w:val="0"/>
        <w:adjustRightInd w:val="0"/>
        <w:rPr>
          <w:rFonts w:cs="Arial"/>
          <w:b/>
          <w:sz w:val="24"/>
        </w:rPr>
      </w:pPr>
      <w:r w:rsidRPr="001F385B">
        <w:rPr>
          <w:rFonts w:cs="Arial"/>
          <w:b/>
          <w:color w:val="000000"/>
          <w:sz w:val="24"/>
          <w:lang w:eastAsia="en-GB"/>
        </w:rPr>
        <w:lastRenderedPageBreak/>
        <w:t>All Organisers / Clubs / Officials</w:t>
      </w:r>
      <w:r w:rsidRPr="001F385B" w:rsidR="00A01AA4">
        <w:rPr>
          <w:rFonts w:cs="Arial"/>
          <w:b/>
          <w:color w:val="000000"/>
          <w:sz w:val="24"/>
          <w:lang w:eastAsia="en-GB"/>
        </w:rPr>
        <w:t xml:space="preserve"> must conduct a risk assessment. </w:t>
      </w:r>
    </w:p>
    <w:p xmlns:wp14="http://schemas.microsoft.com/office/word/2010/wordml" w:rsidRPr="001F385B" w:rsidR="00A01AA4" w:rsidP="00A01AA4" w:rsidRDefault="00A01AA4" w14:paraId="4B94D5A5" wp14:textId="77777777">
      <w:pPr>
        <w:rPr>
          <w:rFonts w:cs="Arial"/>
          <w:sz w:val="24"/>
        </w:rPr>
      </w:pPr>
    </w:p>
    <w:p xmlns:wp14="http://schemas.microsoft.com/office/word/2010/wordml" w:rsidRPr="001F385B" w:rsidR="00645AB2" w:rsidP="00A01AA4" w:rsidRDefault="00A01AA4" w14:paraId="1B6ED198" wp14:textId="77777777">
      <w:pPr>
        <w:rPr>
          <w:rFonts w:cs="Arial"/>
        </w:rPr>
      </w:pPr>
      <w:r w:rsidRPr="001F385B">
        <w:rPr>
          <w:rFonts w:cs="Arial"/>
        </w:rPr>
        <w:t>We have started off the risk assessment for you by including a sample entry for a common hazard</w:t>
      </w:r>
      <w:r w:rsidRPr="001F385B" w:rsidR="00111035">
        <w:rPr>
          <w:rFonts w:cs="Arial"/>
        </w:rPr>
        <w:t xml:space="preserve"> to illustrate what is </w:t>
      </w:r>
      <w:r w:rsidRPr="001F385B" w:rsidR="007A1D10">
        <w:rPr>
          <w:rFonts w:cs="Arial"/>
        </w:rPr>
        <w:t>expected. Continue</w:t>
      </w:r>
      <w:r w:rsidRPr="001F385B">
        <w:rPr>
          <w:rFonts w:cs="Arial"/>
        </w:rPr>
        <w:t xml:space="preserve"> by identifying the hazards that are the real priorities in your case and complete the table to suit. </w:t>
      </w:r>
    </w:p>
    <w:p xmlns:wp14="http://schemas.microsoft.com/office/word/2010/wordml" w:rsidR="00332462" w:rsidP="00A01AA4" w:rsidRDefault="00A01AA4" w14:paraId="64C049BE" wp14:textId="77777777">
      <w:pPr>
        <w:rPr>
          <w:rFonts w:cs="Arial"/>
        </w:rPr>
      </w:pPr>
      <w:r w:rsidRPr="001F385B">
        <w:rPr>
          <w:rFonts w:cs="Arial"/>
        </w:rPr>
        <w:t xml:space="preserve">You can print and save this template so you can easily review and update the information as and when required. You may find our example risk assessments a useful guide </w:t>
      </w:r>
    </w:p>
    <w:p xmlns:wp14="http://schemas.microsoft.com/office/word/2010/wordml" w:rsidRPr="001F385B" w:rsidR="000460E6" w:rsidP="00A01AA4" w:rsidRDefault="00A01AA4" w14:paraId="48296F8F" wp14:textId="77777777">
      <w:pPr>
        <w:rPr>
          <w:rFonts w:cs="Arial"/>
        </w:rPr>
      </w:pPr>
      <w:r w:rsidRPr="001F385B">
        <w:rPr>
          <w:rFonts w:cs="Arial"/>
        </w:rPr>
        <w:t>(</w:t>
      </w:r>
      <w:r w:rsidRPr="001F385B" w:rsidR="00783022">
        <w:rPr>
          <w:rFonts w:cs="Arial"/>
        </w:rPr>
        <w:t xml:space="preserve"> </w:t>
      </w:r>
      <w:hyperlink w:history="1" r:id="rId9">
        <w:r w:rsidRPr="001F385B">
          <w:rPr>
            <w:rStyle w:val="Hyperlink"/>
            <w:rFonts w:cs="Arial"/>
          </w:rPr>
          <w:t>www.hse.gov.uk/risk/casestudies</w:t>
        </w:r>
        <w:r w:rsidRPr="001F385B" w:rsidR="00783022">
          <w:rPr>
            <w:rStyle w:val="Hyperlink"/>
            <w:rFonts w:cs="Arial"/>
          </w:rPr>
          <w:t>/</w:t>
        </w:r>
      </w:hyperlink>
      <w:r w:rsidRPr="001F385B" w:rsidR="00783022">
        <w:rPr>
          <w:rFonts w:cs="Arial"/>
          <w:color w:val="0000FF"/>
        </w:rPr>
        <w:t xml:space="preserve"> )</w:t>
      </w:r>
      <w:r w:rsidRPr="001F385B">
        <w:rPr>
          <w:rFonts w:cs="Arial"/>
          <w:color w:val="0000FF"/>
        </w:rPr>
        <w:t>.</w:t>
      </w:r>
      <w:r w:rsidRPr="001F385B">
        <w:rPr>
          <w:rFonts w:cs="Arial"/>
        </w:rPr>
        <w:t xml:space="preserve"> Simply choose the e</w:t>
      </w:r>
      <w:r w:rsidRPr="001F385B" w:rsidR="007A1D10">
        <w:rPr>
          <w:rFonts w:cs="Arial"/>
        </w:rPr>
        <w:t xml:space="preserve">xample closest to your event. Please refer to the current Organisers &amp; Official Stewards Handbook. You may also find the “Purple Guide” published </w:t>
      </w:r>
      <w:hyperlink w:history="1" r:id="rId10">
        <w:r w:rsidRPr="001F385B" w:rsidR="007A1D10">
          <w:rPr>
            <w:rStyle w:val="Hyperlink"/>
            <w:rFonts w:cs="Arial"/>
          </w:rPr>
          <w:t>www.thepurpleguide.co.uk</w:t>
        </w:r>
      </w:hyperlink>
      <w:r w:rsidRPr="001F385B" w:rsidR="007A1D10">
        <w:rPr>
          <w:rFonts w:cs="Arial"/>
        </w:rPr>
        <w:t xml:space="preserve"> a useful source of information.</w:t>
      </w:r>
    </w:p>
    <w:p xmlns:wp14="http://schemas.microsoft.com/office/word/2010/wordml" w:rsidRPr="001F385B" w:rsidR="00A01AA4" w:rsidP="00A01AA4" w:rsidRDefault="00A01AA4" w14:paraId="3DEEC669" wp14:textId="77777777">
      <w:pPr>
        <w:rPr>
          <w:rFonts w:cs="Arial"/>
        </w:rPr>
      </w:pPr>
    </w:p>
    <w:p xmlns:wp14="http://schemas.microsoft.com/office/word/2010/wordml" w:rsidR="00A01AA4" w:rsidP="00A01AA4" w:rsidRDefault="00A01AA4" w14:paraId="017255B6" wp14:textId="77777777">
      <w:pPr>
        <w:rPr>
          <w:rFonts w:cs="Arial"/>
          <w:b/>
          <w:sz w:val="22"/>
        </w:rPr>
      </w:pPr>
      <w:r w:rsidRPr="001F385B">
        <w:rPr>
          <w:rFonts w:cs="Arial"/>
          <w:b/>
          <w:sz w:val="22"/>
        </w:rPr>
        <w:t xml:space="preserve">Organisation </w:t>
      </w:r>
      <w:r w:rsidRPr="001F385B" w:rsidR="004B51B9">
        <w:rPr>
          <w:rFonts w:cs="Arial"/>
          <w:b/>
          <w:sz w:val="22"/>
        </w:rPr>
        <w:t>n</w:t>
      </w:r>
      <w:r w:rsidRPr="001F385B">
        <w:rPr>
          <w:rFonts w:cs="Arial"/>
          <w:b/>
          <w:sz w:val="22"/>
        </w:rPr>
        <w:t xml:space="preserve">ame: </w:t>
      </w:r>
      <w:r w:rsidR="00E83560">
        <w:rPr>
          <w:rFonts w:cs="Arial"/>
          <w:b/>
          <w:sz w:val="22"/>
        </w:rPr>
        <w:t xml:space="preserve">SDRC </w:t>
      </w:r>
    </w:p>
    <w:p xmlns:wp14="http://schemas.microsoft.com/office/word/2010/wordml" w:rsidRPr="0049261D" w:rsidR="00DD1FEA" w:rsidP="00A01AA4" w:rsidRDefault="00FE2000" w14:paraId="7CB10618" wp14:textId="77777777">
      <w:pPr>
        <w:rPr>
          <w:rFonts w:cs="Arial"/>
          <w:b/>
          <w:color w:val="00B050"/>
          <w:sz w:val="22"/>
        </w:rPr>
      </w:pPr>
      <w:r w:rsidRPr="0049261D">
        <w:rPr>
          <w:rFonts w:cs="Arial"/>
          <w:b/>
          <w:color w:val="00B050"/>
          <w:sz w:val="22"/>
        </w:rPr>
        <w:t xml:space="preserve">Guided Rides </w:t>
      </w:r>
      <w:r w:rsidRPr="0049261D" w:rsidR="00A012B3">
        <w:rPr>
          <w:rFonts w:cs="Arial"/>
          <w:b/>
          <w:color w:val="00B050"/>
          <w:sz w:val="22"/>
        </w:rPr>
        <w:t xml:space="preserve"> </w:t>
      </w:r>
    </w:p>
    <w:p xmlns:wp14="http://schemas.microsoft.com/office/word/2010/wordml" w:rsidRPr="001F385B" w:rsidR="00A01AA4" w:rsidP="00A01AA4" w:rsidRDefault="00A01AA4" w14:paraId="3656B9AB" wp14:textId="77777777">
      <w:pPr>
        <w:rPr>
          <w:rFonts w:cs="Arial"/>
        </w:rPr>
      </w:pPr>
    </w:p>
    <w:tbl>
      <w:tblPr>
        <w:tblW w:w="503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1499"/>
        <w:gridCol w:w="2879"/>
        <w:gridCol w:w="4319"/>
        <w:gridCol w:w="3788"/>
        <w:gridCol w:w="1409"/>
        <w:gridCol w:w="1179"/>
        <w:gridCol w:w="1117"/>
      </w:tblGrid>
      <w:tr xmlns:wp14="http://schemas.microsoft.com/office/word/2010/wordml" w:rsidRPr="001F385B" w:rsidR="00A01AA4" w:rsidTr="521D9D6D" w14:paraId="2F61AE8C" wp14:textId="77777777">
        <w:trPr>
          <w:tblHeader/>
        </w:trPr>
        <w:tc>
          <w:tcPr>
            <w:tcW w:w="463" w:type="pct"/>
            <w:shd w:val="clear" w:color="auto" w:fill="auto"/>
          </w:tcPr>
          <w:p w:rsidRPr="001F385B" w:rsidR="00A01AA4" w:rsidP="00A01AA4" w:rsidRDefault="00A01AA4" w14:paraId="2AAEBAA6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What are the hazards?</w:t>
            </w:r>
          </w:p>
        </w:tc>
        <w:tc>
          <w:tcPr>
            <w:tcW w:w="889" w:type="pct"/>
            <w:shd w:val="clear" w:color="auto" w:fill="auto"/>
          </w:tcPr>
          <w:p w:rsidRPr="001F385B" w:rsidR="00A01AA4" w:rsidP="00A01AA4" w:rsidRDefault="00A01AA4" w14:paraId="21376C2A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Who might be harmed and how?</w:t>
            </w:r>
          </w:p>
        </w:tc>
        <w:tc>
          <w:tcPr>
            <w:tcW w:w="1334" w:type="pct"/>
            <w:shd w:val="clear" w:color="auto" w:fill="auto"/>
          </w:tcPr>
          <w:p w:rsidRPr="001F385B" w:rsidR="00A01AA4" w:rsidP="00A01AA4" w:rsidRDefault="00A01AA4" w14:paraId="1ABF63C2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What are you already doing?</w:t>
            </w:r>
          </w:p>
        </w:tc>
        <w:tc>
          <w:tcPr>
            <w:tcW w:w="1170" w:type="pct"/>
            <w:shd w:val="clear" w:color="auto" w:fill="auto"/>
          </w:tcPr>
          <w:p w:rsidRPr="001F385B" w:rsidR="00A01AA4" w:rsidP="00A01AA4" w:rsidRDefault="00157D49" w14:paraId="4914C40A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 you need to do anything else to manage this risk?</w:t>
            </w:r>
          </w:p>
        </w:tc>
        <w:tc>
          <w:tcPr>
            <w:tcW w:w="435" w:type="pct"/>
            <w:shd w:val="clear" w:color="auto" w:fill="auto"/>
          </w:tcPr>
          <w:p w:rsidRPr="001F385B" w:rsidR="00A01AA4" w:rsidP="00A01AA4" w:rsidRDefault="00A01AA4" w14:paraId="32B4EE4B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whom?</w:t>
            </w:r>
          </w:p>
        </w:tc>
        <w:tc>
          <w:tcPr>
            <w:tcW w:w="364" w:type="pct"/>
            <w:shd w:val="clear" w:color="auto" w:fill="auto"/>
          </w:tcPr>
          <w:p w:rsidRPr="001F385B" w:rsidR="00A01AA4" w:rsidP="00A01AA4" w:rsidRDefault="00A01AA4" w14:paraId="5CB0ED87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when?</w:t>
            </w:r>
          </w:p>
        </w:tc>
        <w:tc>
          <w:tcPr>
            <w:tcW w:w="345" w:type="pct"/>
            <w:shd w:val="clear" w:color="auto" w:fill="auto"/>
          </w:tcPr>
          <w:p w:rsidRPr="001F385B" w:rsidR="00A01AA4" w:rsidP="00A01AA4" w:rsidRDefault="00A01AA4" w14:paraId="68533AF2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Done</w:t>
            </w:r>
          </w:p>
        </w:tc>
      </w:tr>
      <w:tr xmlns:wp14="http://schemas.microsoft.com/office/word/2010/wordml" w:rsidRPr="001F385B" w:rsidR="004708ED" w:rsidTr="521D9D6D" w14:paraId="582B42CC" wp14:textId="77777777">
        <w:tc>
          <w:tcPr>
            <w:tcW w:w="463" w:type="pct"/>
            <w:shd w:val="clear" w:color="auto" w:fill="auto"/>
          </w:tcPr>
          <w:p w:rsidRPr="00FD28A2" w:rsidR="004708ED" w:rsidP="00DA0F63" w:rsidRDefault="004708ED" w14:paraId="49188EDC" wp14:textId="77777777">
            <w:pPr>
              <w:rPr>
                <w:rFonts w:cs="Arial"/>
              </w:rPr>
            </w:pPr>
            <w:r w:rsidRPr="00FD28A2">
              <w:rPr>
                <w:rFonts w:cs="Arial"/>
              </w:rPr>
              <w:t xml:space="preserve">Inclement weather </w:t>
            </w:r>
          </w:p>
        </w:tc>
        <w:tc>
          <w:tcPr>
            <w:tcW w:w="889" w:type="pct"/>
            <w:shd w:val="clear" w:color="auto" w:fill="auto"/>
          </w:tcPr>
          <w:p w:rsidRPr="00FD28A2" w:rsidR="004708ED" w:rsidP="00DA0F63" w:rsidRDefault="004708ED" w14:paraId="54F6DFF1" wp14:textId="77777777">
            <w:pPr>
              <w:rPr>
                <w:rFonts w:cs="Arial"/>
              </w:rPr>
            </w:pPr>
            <w:r w:rsidRPr="00FD28A2">
              <w:rPr>
                <w:rFonts w:cs="Arial"/>
              </w:rPr>
              <w:t xml:space="preserve">Riders, horses, helpers, members of the public </w:t>
            </w:r>
          </w:p>
          <w:p w:rsidRPr="00FD28A2" w:rsidR="004708ED" w:rsidP="00DA0F63" w:rsidRDefault="004708ED" w14:paraId="45FB0818" wp14:textId="77777777">
            <w:pPr>
              <w:rPr>
                <w:rFonts w:cs="Arial"/>
              </w:rPr>
            </w:pPr>
          </w:p>
        </w:tc>
        <w:tc>
          <w:tcPr>
            <w:tcW w:w="1334" w:type="pct"/>
            <w:shd w:val="clear" w:color="auto" w:fill="auto"/>
          </w:tcPr>
          <w:p w:rsidRPr="004708ED" w:rsidR="004708ED" w:rsidP="00DA0F63" w:rsidRDefault="004708ED" w14:paraId="79E411C1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Cancel the ride if the weather is going to present an unacceptable risk. </w:t>
            </w:r>
          </w:p>
          <w:p w:rsidRPr="004708ED" w:rsidR="004708ED" w:rsidP="00DA0F63" w:rsidRDefault="004708ED" w14:paraId="59010580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Torrential rain</w:t>
            </w:r>
          </w:p>
          <w:p w:rsidRPr="004708ED" w:rsidR="004708ED" w:rsidP="00DA0F63" w:rsidRDefault="004708ED" w14:paraId="75A9A471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Fog visibility less than 10 meters </w:t>
            </w:r>
          </w:p>
          <w:p w:rsidRPr="004708ED" w:rsidR="004708ED" w:rsidP="00DA0F63" w:rsidRDefault="004708ED" w14:paraId="4640E1B1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Ice on the roads </w:t>
            </w:r>
          </w:p>
          <w:p w:rsidRPr="004708ED" w:rsidR="004708ED" w:rsidP="00DA0F63" w:rsidRDefault="004708ED" w14:paraId="2B6A0C32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Snow lying on the ground </w:t>
            </w:r>
          </w:p>
          <w:p w:rsidRPr="004708ED" w:rsidR="004708ED" w:rsidP="00DA0F63" w:rsidRDefault="004708ED" w14:paraId="09BAAB85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Temperature in excess of 25 C </w:t>
            </w:r>
          </w:p>
          <w:p w:rsidRPr="004708ED" w:rsidR="004708ED" w:rsidP="00DA0F63" w:rsidRDefault="004708ED" w14:paraId="049F31CB" wp14:textId="77777777">
            <w:pPr>
              <w:rPr>
                <w:rFonts w:cs="Arial"/>
              </w:rPr>
            </w:pPr>
          </w:p>
        </w:tc>
        <w:tc>
          <w:tcPr>
            <w:tcW w:w="1170" w:type="pct"/>
            <w:shd w:val="clear" w:color="auto" w:fill="auto"/>
          </w:tcPr>
          <w:p w:rsidRPr="004708ED" w:rsidR="004708ED" w:rsidP="00DA0F63" w:rsidRDefault="004708ED" w14:paraId="79E3F372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Review the weather 24 hours before the event and make a decision at least 12 hours before to cancel or postpone. </w:t>
            </w:r>
          </w:p>
        </w:tc>
        <w:tc>
          <w:tcPr>
            <w:tcW w:w="435" w:type="pct"/>
            <w:shd w:val="clear" w:color="auto" w:fill="auto"/>
          </w:tcPr>
          <w:p w:rsidRPr="004708ED" w:rsidR="004708ED" w:rsidP="00DA0F63" w:rsidRDefault="004708ED" w14:paraId="157922F8" wp14:textId="77777777">
            <w:pPr>
              <w:rPr>
                <w:rFonts w:cs="Arial"/>
              </w:rPr>
            </w:pPr>
            <w:r>
              <w:rPr>
                <w:rFonts w:cs="Arial"/>
              </w:rPr>
              <w:t>Nominated committee member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2C0627F2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 hours prior to date of ride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0C77CF88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521D9D6D" w14:paraId="38D8965F" wp14:textId="77777777">
        <w:tc>
          <w:tcPr>
            <w:tcW w:w="463" w:type="pct"/>
            <w:shd w:val="clear" w:color="auto" w:fill="auto"/>
          </w:tcPr>
          <w:p w:rsidRPr="00D81287" w:rsidR="004708ED" w:rsidP="00B77427" w:rsidRDefault="004708ED" w14:paraId="2865DCDA" wp14:textId="77777777">
            <w:pPr>
              <w:rPr>
                <w:rFonts w:cs="Arial"/>
                <w:color w:val="FF0000"/>
              </w:rPr>
            </w:pPr>
            <w:r w:rsidRPr="00D81287">
              <w:rPr>
                <w:rFonts w:cs="Arial"/>
                <w:color w:val="A6A6A6"/>
              </w:rPr>
              <w:t xml:space="preserve"> </w:t>
            </w:r>
            <w:r w:rsidRPr="00D81287">
              <w:rPr>
                <w:rFonts w:cs="Arial"/>
              </w:rPr>
              <w:t>Access</w:t>
            </w:r>
          </w:p>
        </w:tc>
        <w:tc>
          <w:tcPr>
            <w:tcW w:w="889" w:type="pct"/>
            <w:shd w:val="clear" w:color="auto" w:fill="auto"/>
          </w:tcPr>
          <w:p w:rsidRPr="00D81287" w:rsidR="004708ED" w:rsidP="00E83560" w:rsidRDefault="004708ED" w14:paraId="4298A450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>Riders, horses and helper attending the event may be injured by the movement of vehicles onto the venue through collision with each other.</w:t>
            </w:r>
          </w:p>
        </w:tc>
        <w:tc>
          <w:tcPr>
            <w:tcW w:w="1334" w:type="pct"/>
            <w:shd w:val="clear" w:color="auto" w:fill="auto"/>
          </w:tcPr>
          <w:p w:rsidR="004708ED" w:rsidP="00DD1FEA" w:rsidRDefault="004708ED" w14:paraId="3706B8F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Informing members that parking will be limited and so to find a safe and suitable place to park in accordance with the highway code. </w:t>
            </w:r>
          </w:p>
          <w:p w:rsidR="004708ED" w:rsidP="00DD1FEA" w:rsidRDefault="004708ED" w14:paraId="53128261" wp14:textId="77777777">
            <w:pPr>
              <w:rPr>
                <w:rFonts w:cs="Arial"/>
              </w:rPr>
            </w:pPr>
          </w:p>
          <w:p w:rsidR="004708ED" w:rsidP="00DD1FEA" w:rsidRDefault="004708ED" w14:paraId="3C1D9987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Advise</w:t>
            </w:r>
            <w:r>
              <w:rPr>
                <w:rFonts w:cs="Arial"/>
              </w:rPr>
              <w:t xml:space="preserve"> members to wear high vis before getting out of the cars and unloading horses </w:t>
            </w:r>
          </w:p>
          <w:p w:rsidR="004708ED" w:rsidP="00DD1FEA" w:rsidRDefault="004708ED" w14:paraId="62486C05" wp14:textId="77777777">
            <w:pPr>
              <w:rPr>
                <w:rFonts w:cs="Arial"/>
              </w:rPr>
            </w:pPr>
          </w:p>
          <w:p w:rsidRPr="00D81287" w:rsidR="004708ED" w:rsidP="00DD1FEA" w:rsidRDefault="004708ED" w14:paraId="4BE46409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 limited to 6 riders in total </w:t>
            </w:r>
          </w:p>
          <w:p w:rsidRPr="00D81287" w:rsidR="004708ED" w:rsidP="00E83560" w:rsidRDefault="004708ED" w14:paraId="4101652C" wp14:textId="77777777">
            <w:pPr>
              <w:rPr>
                <w:rFonts w:cs="Arial"/>
              </w:rPr>
            </w:pPr>
          </w:p>
        </w:tc>
        <w:tc>
          <w:tcPr>
            <w:tcW w:w="1170" w:type="pct"/>
            <w:shd w:val="clear" w:color="auto" w:fill="auto"/>
          </w:tcPr>
          <w:p w:rsidRPr="00A012B3" w:rsidR="004708ED" w:rsidP="00B77427" w:rsidRDefault="004708ED" w14:paraId="093D1088" wp14:textId="77777777">
            <w:pPr>
              <w:rPr>
                <w:rFonts w:cs="Arial"/>
                <w:i/>
                <w:color w:val="FF0000"/>
              </w:rPr>
            </w:pPr>
            <w:r w:rsidRPr="004708ED">
              <w:rPr>
                <w:rFonts w:cs="Arial"/>
                <w:i/>
              </w:rPr>
              <w:t>Send accurate joining details and a map of the location of the meeting point/car parking</w:t>
            </w:r>
            <w:r w:rsidRPr="00A012B3">
              <w:rPr>
                <w:rFonts w:cs="Arial"/>
                <w:i/>
                <w:color w:val="FF0000"/>
              </w:rPr>
              <w:t>.</w:t>
            </w:r>
          </w:p>
          <w:p w:rsidR="004708ED" w:rsidP="00B77427" w:rsidRDefault="004708ED" w14:paraId="4B99056E" wp14:textId="77777777">
            <w:pPr>
              <w:rPr>
                <w:rFonts w:cs="Arial"/>
                <w:i/>
              </w:rPr>
            </w:pPr>
          </w:p>
          <w:p w:rsidRPr="001F5AE1" w:rsidR="004708ED" w:rsidP="00B77427" w:rsidRDefault="004708ED" w14:paraId="29D6B04F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Pr="001F5AE1" w:rsidR="004708ED" w:rsidP="001405C2" w:rsidRDefault="004708ED" w14:paraId="541A7E83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Nominated committee member  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4708ED" w:rsidRDefault="004708ED" w14:paraId="3BE66D2E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24 hours prior to date of </w:t>
            </w:r>
            <w:r>
              <w:rPr>
                <w:rFonts w:cs="Arial"/>
                <w:i/>
              </w:rPr>
              <w:t>ride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4708ED" w:rsidRDefault="004708ED" w14:paraId="46C54437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</w:t>
            </w:r>
            <w:r>
              <w:rPr>
                <w:rFonts w:cs="Arial"/>
                <w:i/>
              </w:rPr>
              <w:t xml:space="preserve">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521D9D6D" w14:paraId="55A851C8" wp14:textId="77777777">
        <w:tc>
          <w:tcPr>
            <w:tcW w:w="463" w:type="pct"/>
            <w:shd w:val="clear" w:color="auto" w:fill="auto"/>
          </w:tcPr>
          <w:p w:rsidRPr="00D81287" w:rsidR="004708ED" w:rsidP="00B77427" w:rsidRDefault="004708ED" w14:paraId="3D669CAD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Riding on roads </w:t>
            </w:r>
          </w:p>
        </w:tc>
        <w:tc>
          <w:tcPr>
            <w:tcW w:w="889" w:type="pct"/>
            <w:shd w:val="clear" w:color="auto" w:fill="auto"/>
          </w:tcPr>
          <w:p w:rsidRPr="00D81287" w:rsidR="004708ED" w:rsidP="00B77427" w:rsidRDefault="004708ED" w14:paraId="5DF20563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Riders, </w:t>
            </w:r>
            <w:r w:rsidRPr="004708ED">
              <w:rPr>
                <w:rFonts w:cs="Arial"/>
              </w:rPr>
              <w:t>horses,</w:t>
            </w:r>
            <w:r w:rsidRPr="00D81287">
              <w:rPr>
                <w:rFonts w:cs="Arial"/>
              </w:rPr>
              <w:t xml:space="preserve"> other road users</w:t>
            </w:r>
          </w:p>
          <w:p w:rsidRPr="00D81287" w:rsidR="004708ED" w:rsidP="00B77427" w:rsidRDefault="004708ED" w14:paraId="6E0C2DEB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Risk of collision with vehicle/ road user </w:t>
            </w:r>
          </w:p>
          <w:p w:rsidRPr="00D81287" w:rsidR="004708ED" w:rsidP="00B77427" w:rsidRDefault="004708ED" w14:paraId="15BF66AF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>Risk of fall from horse</w:t>
            </w:r>
          </w:p>
          <w:p w:rsidRPr="00D81287" w:rsidR="004708ED" w:rsidP="00B77427" w:rsidRDefault="004708ED" w14:paraId="4E321E8D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Risk of serious injury </w:t>
            </w:r>
          </w:p>
          <w:p w:rsidRPr="00D81287" w:rsidR="004708ED" w:rsidP="00B77427" w:rsidRDefault="004708ED" w14:paraId="0A6959E7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 </w:t>
            </w:r>
          </w:p>
        </w:tc>
        <w:tc>
          <w:tcPr>
            <w:tcW w:w="1334" w:type="pct"/>
            <w:shd w:val="clear" w:color="auto" w:fill="auto"/>
          </w:tcPr>
          <w:p w:rsidR="004708ED" w:rsidP="007A1D10" w:rsidRDefault="004708ED" w14:paraId="59DBE6A5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Rides will only take place during full daylight hours </w:t>
            </w:r>
          </w:p>
          <w:p w:rsidRPr="00D81287" w:rsidR="004708ED" w:rsidP="007A1D10" w:rsidRDefault="004708ED" w14:paraId="1299C43A" wp14:textId="77777777">
            <w:pPr>
              <w:rPr>
                <w:rFonts w:cs="Arial"/>
              </w:rPr>
            </w:pPr>
          </w:p>
          <w:p w:rsidR="004708ED" w:rsidP="00DD1FEA" w:rsidRDefault="004708ED" w14:paraId="4DDBEF00" wp14:textId="77777777">
            <w:pPr>
              <w:rPr>
                <w:rFonts w:cs="Arial"/>
              </w:rPr>
            </w:pPr>
          </w:p>
          <w:p w:rsidRPr="00C00B31" w:rsidR="004708ED" w:rsidP="00DD1FEA" w:rsidRDefault="004708ED" w14:paraId="132E1196" wp14:textId="77777777">
            <w:pPr>
              <w:rPr>
                <w:rFonts w:cs="Arial"/>
                <w:b/>
              </w:rPr>
            </w:pPr>
            <w:r w:rsidRPr="00C00B31">
              <w:rPr>
                <w:rFonts w:cs="Arial"/>
                <w:b/>
              </w:rPr>
              <w:t xml:space="preserve">Rider to be briefed to: </w:t>
            </w:r>
          </w:p>
          <w:p w:rsidR="004708ED" w:rsidP="00DD1FEA" w:rsidRDefault="004708ED" w14:paraId="3461D779" wp14:textId="77777777">
            <w:pPr>
              <w:rPr>
                <w:rFonts w:cs="Arial"/>
              </w:rPr>
            </w:pPr>
          </w:p>
          <w:p w:rsidRPr="00C00B31" w:rsidR="004708ED" w:rsidP="00C00B31" w:rsidRDefault="004708ED" w14:paraId="4BAB11E6" wp14:textId="77777777">
            <w:pPr>
              <w:shd w:val="clear" w:color="auto" w:fill="FFFFFF"/>
              <w:spacing w:after="150"/>
              <w:rPr>
                <w:rFonts w:ascii="Calibri" w:hAnsi="Calibri" w:cs="Calibri"/>
                <w:i/>
                <w:sz w:val="22"/>
                <w:szCs w:val="22"/>
              </w:rPr>
            </w:pPr>
            <w:r w:rsidRPr="00C00B31">
              <w:rPr>
                <w:rFonts w:ascii="Calibri" w:hAnsi="Calibri" w:cs="Calibri"/>
                <w:i/>
                <w:sz w:val="22"/>
                <w:szCs w:val="22"/>
              </w:rPr>
              <w:t>Wear hi-</w:t>
            </w:r>
            <w:proofErr w:type="spellStart"/>
            <w:r w:rsidRPr="00C00B31">
              <w:rPr>
                <w:rFonts w:ascii="Calibri" w:hAnsi="Calibri" w:cs="Calibri"/>
                <w:i/>
                <w:sz w:val="22"/>
                <w:szCs w:val="22"/>
              </w:rPr>
              <w:t>viz</w:t>
            </w:r>
            <w:proofErr w:type="spellEnd"/>
            <w:r w:rsidRPr="00C00B31">
              <w:rPr>
                <w:rFonts w:ascii="Calibri" w:hAnsi="Calibri" w:cs="Calibri"/>
                <w:i/>
                <w:sz w:val="22"/>
                <w:szCs w:val="22"/>
              </w:rPr>
              <w:t xml:space="preserve"> clothing and put hi-</w:t>
            </w:r>
            <w:proofErr w:type="spellStart"/>
            <w:r w:rsidRPr="00C00B31">
              <w:rPr>
                <w:rFonts w:ascii="Calibri" w:hAnsi="Calibri" w:cs="Calibri"/>
                <w:i/>
                <w:sz w:val="22"/>
                <w:szCs w:val="22"/>
              </w:rPr>
              <w:t>viz</w:t>
            </w:r>
            <w:proofErr w:type="spellEnd"/>
            <w:r w:rsidRPr="00C00B31">
              <w:rPr>
                <w:rFonts w:ascii="Calibri" w:hAnsi="Calibri" w:cs="Calibri"/>
                <w:i/>
                <w:sz w:val="22"/>
                <w:szCs w:val="22"/>
              </w:rPr>
              <w:t xml:space="preserve"> equipment on your horse – even on bright days.</w:t>
            </w:r>
          </w:p>
          <w:p w:rsidRPr="00C00B31" w:rsidR="004708ED" w:rsidP="00C00B31" w:rsidRDefault="004708ED" w14:paraId="1B0AF9A4" wp14:textId="77777777">
            <w:pPr>
              <w:shd w:val="clear" w:color="auto" w:fill="FFFFFF"/>
              <w:spacing w:after="150"/>
              <w:rPr>
                <w:rFonts w:ascii="Calibri" w:hAnsi="Calibri" w:cs="Calibri"/>
                <w:i/>
                <w:sz w:val="22"/>
                <w:szCs w:val="22"/>
              </w:rPr>
            </w:pPr>
            <w:r w:rsidRPr="00C00B31">
              <w:rPr>
                <w:rFonts w:ascii="Calibri" w:hAnsi="Calibri" w:cs="Calibri"/>
                <w:i/>
                <w:sz w:val="22"/>
                <w:szCs w:val="22"/>
              </w:rPr>
              <w:t>Show courtesy to drivers – a smile and a nod are enough if your hands are full</w:t>
            </w:r>
          </w:p>
          <w:p w:rsidRPr="00C00B31" w:rsidR="004708ED" w:rsidP="00C00B31" w:rsidRDefault="004708ED" w14:paraId="79ED63AF" wp14:textId="77777777">
            <w:pPr>
              <w:shd w:val="clear" w:color="auto" w:fill="FFFFFF"/>
              <w:spacing w:after="150"/>
              <w:rPr>
                <w:rFonts w:ascii="Calibri" w:hAnsi="Calibri" w:cs="Calibri"/>
                <w:i/>
                <w:sz w:val="22"/>
                <w:szCs w:val="22"/>
              </w:rPr>
            </w:pPr>
            <w:r w:rsidRPr="00C00B31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Be aware of your surroundings and give clear and decisive signals</w:t>
            </w:r>
          </w:p>
          <w:p w:rsidRPr="00C00B31" w:rsidR="004708ED" w:rsidP="00C00B31" w:rsidRDefault="004708ED" w14:paraId="1D3F7DDF" wp14:textId="77777777">
            <w:pPr>
              <w:shd w:val="clear" w:color="auto" w:fill="FFFFFF"/>
              <w:spacing w:after="150"/>
              <w:rPr>
                <w:rFonts w:ascii="Calibri" w:hAnsi="Calibri" w:cs="Calibri"/>
                <w:i/>
                <w:sz w:val="22"/>
                <w:szCs w:val="22"/>
              </w:rPr>
            </w:pPr>
            <w:r w:rsidRPr="00C00B31">
              <w:rPr>
                <w:rFonts w:ascii="Calibri" w:hAnsi="Calibri" w:cs="Calibri"/>
                <w:i/>
                <w:sz w:val="22"/>
                <w:szCs w:val="22"/>
              </w:rPr>
              <w:t>Adhere to the Highway Code</w:t>
            </w:r>
          </w:p>
          <w:p w:rsidRPr="00D81287" w:rsidR="004708ED" w:rsidP="00DD1FEA" w:rsidRDefault="004708ED" w14:paraId="3CF2D8B6" wp14:textId="77777777">
            <w:pPr>
              <w:rPr>
                <w:rFonts w:cs="Arial"/>
              </w:rPr>
            </w:pPr>
          </w:p>
          <w:p w:rsidRPr="00D81287" w:rsidR="004708ED" w:rsidP="00C00B31" w:rsidRDefault="004708ED" w14:paraId="01D91124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 Extensive first aid kit available, with a helper on call to deliver to the incident within 10 mins of notification</w:t>
            </w:r>
          </w:p>
          <w:p w:rsidRPr="00D81287" w:rsidR="004708ED" w:rsidP="00C00B31" w:rsidRDefault="004708ED" w14:paraId="0FB78278" wp14:textId="77777777">
            <w:pPr>
              <w:rPr>
                <w:rFonts w:cs="Arial"/>
              </w:rPr>
            </w:pPr>
          </w:p>
          <w:p w:rsidR="004708ED" w:rsidP="00C00B31" w:rsidRDefault="004708ED" w14:paraId="22D7CE30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All committee members to carry a mobile phone with the ability to access on call helper or emergency services </w:t>
            </w:r>
          </w:p>
          <w:p w:rsidRPr="00D81287" w:rsidR="004708ED" w:rsidP="00DD1FEA" w:rsidRDefault="004708ED" w14:paraId="1FC39945" wp14:textId="77777777">
            <w:pPr>
              <w:rPr>
                <w:rFonts w:cs="Arial"/>
              </w:rPr>
            </w:pPr>
          </w:p>
        </w:tc>
        <w:tc>
          <w:tcPr>
            <w:tcW w:w="1170" w:type="pct"/>
            <w:shd w:val="clear" w:color="auto" w:fill="auto"/>
          </w:tcPr>
          <w:p w:rsidR="004708ED" w:rsidP="00B77427" w:rsidRDefault="004708ED" w14:paraId="2C317CBA" wp14:textId="7777777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Send road safety advice in advance to riders  (BHS road safety) </w:t>
            </w:r>
          </w:p>
          <w:p w:rsidR="004708ED" w:rsidP="00B77427" w:rsidRDefault="004708ED" w14:paraId="0562CB0E" wp14:textId="77777777">
            <w:pPr>
              <w:rPr>
                <w:rFonts w:cs="Arial"/>
              </w:rPr>
            </w:pPr>
          </w:p>
          <w:p w:rsidR="004708ED" w:rsidP="00B77427" w:rsidRDefault="004708ED" w14:paraId="7E2EEC41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first aid kit is complete and portable </w:t>
            </w:r>
          </w:p>
          <w:p w:rsidR="004708ED" w:rsidP="00B77427" w:rsidRDefault="004708ED" w14:paraId="34CE0A41" wp14:textId="77777777">
            <w:pPr>
              <w:rPr>
                <w:rFonts w:cs="Arial"/>
              </w:rPr>
            </w:pPr>
          </w:p>
          <w:p w:rsidR="004708ED" w:rsidP="00B77427" w:rsidRDefault="004708ED" w14:paraId="5FDA7A47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phone batteries are fully charged </w:t>
            </w:r>
          </w:p>
          <w:p w:rsidR="004708ED" w:rsidP="00B77427" w:rsidRDefault="004708ED" w14:paraId="62EBF3C5" wp14:textId="77777777">
            <w:pPr>
              <w:rPr>
                <w:rFonts w:cs="Arial"/>
              </w:rPr>
            </w:pPr>
          </w:p>
          <w:p w:rsidRPr="004708ED" w:rsidR="004708ED" w:rsidP="00B77427" w:rsidRDefault="004708ED" w14:paraId="407253A3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Nominate a volunteer to be available in the event of an emergency </w:t>
            </w:r>
          </w:p>
        </w:tc>
        <w:tc>
          <w:tcPr>
            <w:tcW w:w="435" w:type="pct"/>
            <w:shd w:val="clear" w:color="auto" w:fill="auto"/>
          </w:tcPr>
          <w:p w:rsidRPr="001F5AE1" w:rsidR="004708ED" w:rsidP="00DA0F63" w:rsidRDefault="004708ED" w14:paraId="00CB385D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Nominated committee member  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637480BD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1E072F91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521D9D6D" w14:paraId="680D24A8" wp14:textId="77777777">
        <w:tc>
          <w:tcPr>
            <w:tcW w:w="463" w:type="pct"/>
            <w:shd w:val="clear" w:color="auto" w:fill="auto"/>
          </w:tcPr>
          <w:p w:rsidRPr="00D81287" w:rsidR="004708ED" w:rsidP="00B77427" w:rsidRDefault="004708ED" w14:paraId="0D5B4BEF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lastRenderedPageBreak/>
              <w:t xml:space="preserve">Riding cross country </w:t>
            </w:r>
          </w:p>
        </w:tc>
        <w:tc>
          <w:tcPr>
            <w:tcW w:w="889" w:type="pct"/>
            <w:shd w:val="clear" w:color="auto" w:fill="auto"/>
          </w:tcPr>
          <w:p w:rsidRPr="00D81287" w:rsidR="004708ED" w:rsidP="00B77427" w:rsidRDefault="004708ED" w14:paraId="07FEB7BE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Riders, horses, other bridle path users </w:t>
            </w:r>
          </w:p>
          <w:p w:rsidRPr="00D81287" w:rsidR="004708ED" w:rsidP="00B77427" w:rsidRDefault="004708ED" w14:paraId="44669276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Risk of collision with other path users </w:t>
            </w:r>
          </w:p>
          <w:p w:rsidRPr="00D81287" w:rsidR="004708ED" w:rsidP="00D81287" w:rsidRDefault="004708ED" w14:paraId="6D98A12B" wp14:textId="77777777">
            <w:pPr>
              <w:rPr>
                <w:rFonts w:cs="Arial"/>
              </w:rPr>
            </w:pPr>
          </w:p>
          <w:p w:rsidRPr="00D81287" w:rsidR="004708ED" w:rsidP="00D81287" w:rsidRDefault="004708ED" w14:paraId="663193D0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>Risk of fall from horse</w:t>
            </w:r>
          </w:p>
          <w:p w:rsidRPr="00D81287" w:rsidR="004708ED" w:rsidP="00D81287" w:rsidRDefault="004708ED" w14:paraId="38BF7C7E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Risk of serious injury </w:t>
            </w:r>
          </w:p>
          <w:p w:rsidRPr="00D81287" w:rsidR="004708ED" w:rsidP="00B77427" w:rsidRDefault="004708ED" w14:paraId="2946DB82" wp14:textId="77777777">
            <w:pPr>
              <w:rPr>
                <w:rFonts w:cs="Arial"/>
              </w:rPr>
            </w:pPr>
          </w:p>
        </w:tc>
        <w:tc>
          <w:tcPr>
            <w:tcW w:w="1334" w:type="pct"/>
            <w:shd w:val="clear" w:color="auto" w:fill="auto"/>
          </w:tcPr>
          <w:p w:rsidRPr="00D81287" w:rsidR="004708ED" w:rsidP="00FA4035" w:rsidRDefault="004708ED" w14:paraId="565A570F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All riders to wear high vis clothing </w:t>
            </w:r>
          </w:p>
          <w:p w:rsidRPr="00D81287" w:rsidR="004708ED" w:rsidP="00FA4035" w:rsidRDefault="004708ED" w14:paraId="5997CC1D" wp14:textId="77777777">
            <w:pPr>
              <w:rPr>
                <w:rFonts w:cs="Arial"/>
              </w:rPr>
            </w:pPr>
          </w:p>
          <w:p w:rsidRPr="00D81287" w:rsidR="004708ED" w:rsidP="00FA4035" w:rsidRDefault="004708ED" w14:paraId="10DE7B91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>Extensive first aid kit available, with a helper on call to deliver to the incident within 10 mins of notification</w:t>
            </w:r>
          </w:p>
          <w:p w:rsidRPr="00D81287" w:rsidR="004708ED" w:rsidP="00FA4035" w:rsidRDefault="004708ED" w14:paraId="110FFD37" wp14:textId="77777777">
            <w:pPr>
              <w:rPr>
                <w:rFonts w:cs="Arial"/>
              </w:rPr>
            </w:pPr>
          </w:p>
          <w:p w:rsidRPr="00D81287" w:rsidR="004708ED" w:rsidP="00FA4035" w:rsidRDefault="004708ED" w14:paraId="6A549753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All committee members to carry a mobile phone with the ability to access on call helper or emergency services </w:t>
            </w:r>
          </w:p>
          <w:p w:rsidRPr="00D81287" w:rsidR="004708ED" w:rsidP="00FA4035" w:rsidRDefault="004708ED" w14:paraId="6B699379" wp14:textId="77777777">
            <w:pPr>
              <w:rPr>
                <w:rFonts w:cs="Arial"/>
              </w:rPr>
            </w:pPr>
          </w:p>
          <w:p w:rsidRPr="00D81287" w:rsidR="004708ED" w:rsidP="00FA4035" w:rsidRDefault="004708ED" w14:paraId="4A871277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The ride will follow official bridle paths so members of the public are aware of the likelihood of horses </w:t>
            </w:r>
          </w:p>
          <w:p w:rsidRPr="00D81287" w:rsidR="004708ED" w:rsidP="00FA4035" w:rsidRDefault="004708ED" w14:paraId="100C5B58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4708ED" w:rsidP="00FA4035" w:rsidRDefault="004708ED" w14:paraId="3FE9F23F" wp14:textId="77777777">
            <w:pPr>
              <w:rPr>
                <w:rFonts w:cs="Arial"/>
              </w:rPr>
            </w:pPr>
          </w:p>
          <w:p w:rsidR="004708ED" w:rsidP="00FA4035" w:rsidRDefault="004708ED" w14:paraId="268D8BE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first aid kit is complete and portable </w:t>
            </w:r>
          </w:p>
          <w:p w:rsidR="004708ED" w:rsidP="00FA4035" w:rsidRDefault="004708ED" w14:paraId="1F72F646" wp14:textId="77777777">
            <w:pPr>
              <w:rPr>
                <w:rFonts w:cs="Arial"/>
              </w:rPr>
            </w:pPr>
          </w:p>
          <w:p w:rsidRPr="005407FC" w:rsidR="004708ED" w:rsidP="00FA4035" w:rsidRDefault="004708ED" w14:paraId="3CC3567E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phone batteries are fully charged </w:t>
            </w:r>
          </w:p>
        </w:tc>
        <w:tc>
          <w:tcPr>
            <w:tcW w:w="435" w:type="pct"/>
            <w:shd w:val="clear" w:color="auto" w:fill="auto"/>
          </w:tcPr>
          <w:p w:rsidRPr="001F5AE1" w:rsidR="004708ED" w:rsidP="00DA0F63" w:rsidRDefault="004708ED" w14:paraId="7E1C08FE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Nominated committee member  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416FD96C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508171A6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521D9D6D" w14:paraId="76C89A3B" wp14:textId="77777777">
        <w:tc>
          <w:tcPr>
            <w:tcW w:w="463" w:type="pct"/>
            <w:shd w:val="clear" w:color="auto" w:fill="auto"/>
          </w:tcPr>
          <w:p w:rsidRPr="00FE2000" w:rsidR="004708ED" w:rsidP="00B77427" w:rsidRDefault="004708ED" w14:paraId="1AD35973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Refreshments </w:t>
            </w:r>
          </w:p>
        </w:tc>
        <w:tc>
          <w:tcPr>
            <w:tcW w:w="889" w:type="pct"/>
            <w:shd w:val="clear" w:color="auto" w:fill="auto"/>
          </w:tcPr>
          <w:p w:rsidRPr="00FE2000" w:rsidR="004708ED" w:rsidP="00B77427" w:rsidRDefault="004708ED" w14:paraId="52D4D4ED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Riders and helpers </w:t>
            </w:r>
          </w:p>
          <w:p w:rsidRPr="00FE2000" w:rsidR="004708ED" w:rsidP="00B77427" w:rsidRDefault="004708ED" w14:paraId="2FDE10CC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Risk of infection </w:t>
            </w:r>
          </w:p>
        </w:tc>
        <w:tc>
          <w:tcPr>
            <w:tcW w:w="1334" w:type="pct"/>
            <w:shd w:val="clear" w:color="auto" w:fill="auto"/>
          </w:tcPr>
          <w:p w:rsidR="004708ED" w:rsidP="00B77427" w:rsidRDefault="004708ED" w14:paraId="45AB5904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>All food and drink will be in date and prepared and administered in accordance with usual household hygiene standards</w:t>
            </w:r>
          </w:p>
          <w:p w:rsidR="004708ED" w:rsidP="00B77427" w:rsidRDefault="004708ED" w14:paraId="08CE6F91" wp14:textId="77777777">
            <w:pPr>
              <w:rPr>
                <w:rFonts w:cs="Arial"/>
              </w:rPr>
            </w:pPr>
          </w:p>
          <w:p w:rsidRPr="009248C9" w:rsidR="004708ED" w:rsidP="00B77427" w:rsidRDefault="004708ED" w14:paraId="4C91EA79" wp14:textId="77777777">
            <w:pPr>
              <w:rPr>
                <w:rFonts w:cs="Arial"/>
              </w:rPr>
            </w:pPr>
            <w:r w:rsidRPr="009248C9">
              <w:rPr>
                <w:rFonts w:cs="Arial"/>
              </w:rPr>
              <w:t xml:space="preserve">Rugs are available for horses to maintain temperature control  </w:t>
            </w:r>
          </w:p>
        </w:tc>
        <w:tc>
          <w:tcPr>
            <w:tcW w:w="1170" w:type="pct"/>
            <w:shd w:val="clear" w:color="auto" w:fill="auto"/>
          </w:tcPr>
          <w:p w:rsidRPr="00FE2000" w:rsidR="004708ED" w:rsidP="00B77427" w:rsidRDefault="004708ED" w14:paraId="0ECE07AD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Disinfect serving area </w:t>
            </w:r>
          </w:p>
          <w:p w:rsidRPr="00FE2000" w:rsidR="004708ED" w:rsidP="00B77427" w:rsidRDefault="004708ED" w14:paraId="57081C55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Check dates of food </w:t>
            </w:r>
          </w:p>
          <w:p w:rsidR="004708ED" w:rsidP="00B77427" w:rsidRDefault="004708ED" w14:paraId="655FD413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 xml:space="preserve">Use of mains water only </w:t>
            </w:r>
          </w:p>
          <w:p w:rsidR="004708ED" w:rsidP="00B77427" w:rsidRDefault="004708ED" w14:paraId="61CDCEAD" wp14:textId="77777777">
            <w:pPr>
              <w:rPr>
                <w:rFonts w:cs="Arial"/>
              </w:rPr>
            </w:pPr>
          </w:p>
          <w:p w:rsidR="004708ED" w:rsidP="00FE2000" w:rsidRDefault="004708ED" w14:paraId="06EE9416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Horse </w:t>
            </w:r>
          </w:p>
          <w:p w:rsidR="004708ED" w:rsidP="00FE2000" w:rsidRDefault="004708ED" w14:paraId="30EB1726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Check availability of water </w:t>
            </w:r>
          </w:p>
          <w:p w:rsidRPr="00FE2000" w:rsidR="004708ED" w:rsidP="00FE2000" w:rsidRDefault="004708ED" w14:paraId="573C9A0C" wp14:textId="77777777">
            <w:pPr>
              <w:rPr>
                <w:rFonts w:cs="Arial"/>
              </w:rPr>
            </w:pPr>
            <w:r w:rsidRPr="00FE2000">
              <w:rPr>
                <w:rFonts w:cs="Arial"/>
              </w:rPr>
              <w:t>Check availability of rugs</w:t>
            </w:r>
          </w:p>
        </w:tc>
        <w:tc>
          <w:tcPr>
            <w:tcW w:w="435" w:type="pct"/>
            <w:shd w:val="clear" w:color="auto" w:fill="auto"/>
          </w:tcPr>
          <w:p w:rsidRPr="001F5AE1" w:rsidR="004708ED" w:rsidP="00DA0F63" w:rsidRDefault="004708ED" w14:paraId="5603D78D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Nominated committee member  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359D890B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4F5A5B3D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521D9D6D" w14:paraId="6978AB6A" wp14:textId="77777777">
        <w:tc>
          <w:tcPr>
            <w:tcW w:w="463" w:type="pct"/>
            <w:shd w:val="clear" w:color="auto" w:fill="auto"/>
          </w:tcPr>
          <w:p w:rsidRPr="00D81287" w:rsidR="004708ED" w:rsidP="00D81287" w:rsidRDefault="004708ED" w14:paraId="7F715A12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Exhaustion, dehydration, or harm to horses </w:t>
            </w:r>
          </w:p>
        </w:tc>
        <w:tc>
          <w:tcPr>
            <w:tcW w:w="889" w:type="pct"/>
            <w:shd w:val="clear" w:color="auto" w:fill="auto"/>
          </w:tcPr>
          <w:p w:rsidRPr="00D81287" w:rsidR="004708ED" w:rsidP="00B77427" w:rsidRDefault="004708ED" w14:paraId="760C9CBB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Horses </w:t>
            </w:r>
          </w:p>
        </w:tc>
        <w:tc>
          <w:tcPr>
            <w:tcW w:w="1334" w:type="pct"/>
            <w:shd w:val="clear" w:color="auto" w:fill="auto"/>
          </w:tcPr>
          <w:p w:rsidRPr="00D81287" w:rsidR="004708ED" w:rsidP="00B77427" w:rsidRDefault="004708ED" w14:paraId="0743F5A4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The ride is planned to allow a cooling off period before </w:t>
            </w:r>
            <w:r>
              <w:rPr>
                <w:rFonts w:cs="Arial"/>
              </w:rPr>
              <w:t xml:space="preserve">finishing the ride </w:t>
            </w:r>
          </w:p>
          <w:p w:rsidRPr="00D81287" w:rsidR="004708ED" w:rsidP="00B77427" w:rsidRDefault="004708ED" w14:paraId="6BB9E253" wp14:textId="77777777">
            <w:pPr>
              <w:rPr>
                <w:rFonts w:cs="Arial"/>
              </w:rPr>
            </w:pPr>
          </w:p>
          <w:p w:rsidRPr="00D81287" w:rsidR="004708ED" w:rsidP="00B77427" w:rsidRDefault="004708ED" w14:paraId="432E3EBF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 xml:space="preserve">Water is available along the route from troughs and at the refreshment stop </w:t>
            </w:r>
          </w:p>
          <w:p w:rsidRPr="00D81287" w:rsidR="004708ED" w:rsidP="00B77427" w:rsidRDefault="004708ED" w14:paraId="23DE523C" wp14:textId="77777777">
            <w:pPr>
              <w:rPr>
                <w:rFonts w:cs="Arial"/>
              </w:rPr>
            </w:pPr>
          </w:p>
          <w:p w:rsidRPr="00A012B3" w:rsidR="004708ED" w:rsidP="00B77427" w:rsidRDefault="004708ED" w14:paraId="52E56223" wp14:textId="77777777">
            <w:pPr>
              <w:rPr>
                <w:rFonts w:cs="Arial"/>
                <w:color w:val="D9D9D9"/>
              </w:rPr>
            </w:pPr>
          </w:p>
        </w:tc>
        <w:tc>
          <w:tcPr>
            <w:tcW w:w="1170" w:type="pct"/>
            <w:shd w:val="clear" w:color="auto" w:fill="auto"/>
          </w:tcPr>
          <w:p w:rsidRPr="00A012B3" w:rsidR="004708ED" w:rsidP="00B77427" w:rsidRDefault="004708ED" w14:paraId="12F40E89" wp14:textId="77777777">
            <w:pPr>
              <w:rPr>
                <w:rFonts w:cs="Arial"/>
                <w:color w:val="D9D9D9"/>
              </w:rPr>
            </w:pPr>
            <w:r w:rsidRPr="00A012B3">
              <w:rPr>
                <w:rFonts w:cs="Arial"/>
                <w:color w:val="D9D9D9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Pr="001F5AE1" w:rsidR="004708ED" w:rsidP="00DA0F63" w:rsidRDefault="004708ED" w14:paraId="7F94D0F8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Nominated committee member  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1BA528E0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0D1C05F9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ride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</w:tbl>
    <w:p xmlns:wp14="http://schemas.microsoft.com/office/word/2010/wordml" w:rsidRPr="001F385B" w:rsidR="00183199" w:rsidP="00157D49" w:rsidRDefault="00183199" w14:paraId="07547A01" wp14:textId="77777777">
      <w:pPr>
        <w:rPr>
          <w:rFonts w:cs="Arial"/>
          <w:sz w:val="20"/>
          <w:szCs w:val="20"/>
        </w:rPr>
      </w:pPr>
    </w:p>
    <w:p xmlns:wp14="http://schemas.microsoft.com/office/word/2010/wordml" w:rsidRPr="001F385B" w:rsidR="00157D49" w:rsidP="00157D49" w:rsidRDefault="00157D49" w14:paraId="7D07EF9D" wp14:textId="77777777">
      <w:pPr>
        <w:rPr>
          <w:rFonts w:cs="Arial"/>
        </w:rPr>
      </w:pPr>
      <w:r w:rsidRPr="001F385B">
        <w:rPr>
          <w:rFonts w:cs="Arial"/>
          <w:sz w:val="20"/>
          <w:szCs w:val="20"/>
        </w:rPr>
        <w:lastRenderedPageBreak/>
        <w:t xml:space="preserve">It is important you discuss your assessment and proposed actions with </w:t>
      </w:r>
      <w:r w:rsidRPr="001F385B" w:rsidR="00183199">
        <w:rPr>
          <w:rFonts w:cs="Arial"/>
          <w:sz w:val="20"/>
          <w:szCs w:val="20"/>
        </w:rPr>
        <w:t>club officials / Official Steward / Volunteers / Contractors and anyone involved in your activities</w:t>
      </w:r>
      <w:r w:rsidRPr="001F385B">
        <w:rPr>
          <w:rFonts w:cs="Arial"/>
          <w:sz w:val="20"/>
          <w:szCs w:val="20"/>
        </w:rPr>
        <w:t xml:space="preserve"> or their representatives.</w:t>
      </w:r>
    </w:p>
    <w:p xmlns:wp14="http://schemas.microsoft.com/office/word/2010/wordml" w:rsidR="003438B7" w:rsidP="00157D49" w:rsidRDefault="003438B7" w14:paraId="5043CB0F" wp14:textId="77777777">
      <w:pPr>
        <w:rPr>
          <w:rFonts w:cs="Arial"/>
          <w:sz w:val="20"/>
          <w:szCs w:val="20"/>
        </w:rPr>
      </w:pPr>
    </w:p>
    <w:p xmlns:wp14="http://schemas.microsoft.com/office/word/2010/wordml" w:rsidRPr="001F385B" w:rsidR="00157D49" w:rsidP="00157D49" w:rsidRDefault="00157D49" w14:paraId="3D79E390" wp14:textId="77777777">
      <w:pPr>
        <w:rPr>
          <w:rFonts w:cs="Arial"/>
        </w:rPr>
      </w:pPr>
      <w:r w:rsidRPr="001F385B">
        <w:rPr>
          <w:rFonts w:cs="Arial"/>
          <w:sz w:val="20"/>
          <w:szCs w:val="20"/>
        </w:rPr>
        <w:t>You should review your risk assessment if you think it might no longer be valid, e</w:t>
      </w:r>
      <w:r w:rsidR="00214334">
        <w:rPr>
          <w:rFonts w:cs="Arial"/>
          <w:sz w:val="20"/>
          <w:szCs w:val="20"/>
        </w:rPr>
        <w:t>.</w:t>
      </w:r>
      <w:r w:rsidRPr="001F385B">
        <w:rPr>
          <w:rFonts w:cs="Arial"/>
          <w:sz w:val="20"/>
          <w:szCs w:val="20"/>
        </w:rPr>
        <w:t>g</w:t>
      </w:r>
      <w:r w:rsidR="00214334">
        <w:rPr>
          <w:rFonts w:cs="Arial"/>
          <w:sz w:val="20"/>
          <w:szCs w:val="20"/>
        </w:rPr>
        <w:t>.</w:t>
      </w:r>
      <w:r w:rsidRPr="001F385B">
        <w:rPr>
          <w:rFonts w:cs="Arial"/>
          <w:sz w:val="20"/>
          <w:szCs w:val="20"/>
        </w:rPr>
        <w:t xml:space="preserve"> following an accident</w:t>
      </w:r>
      <w:r w:rsidRPr="001F385B" w:rsidR="00183199">
        <w:rPr>
          <w:rFonts w:cs="Arial"/>
          <w:sz w:val="20"/>
          <w:szCs w:val="20"/>
        </w:rPr>
        <w:t xml:space="preserve"> or near miss</w:t>
      </w:r>
      <w:r w:rsidRPr="001F385B">
        <w:rPr>
          <w:rFonts w:cs="Arial"/>
          <w:sz w:val="20"/>
          <w:szCs w:val="20"/>
        </w:rPr>
        <w:t xml:space="preserve">, or if there are any significant changes </w:t>
      </w:r>
      <w:r w:rsidRPr="001F385B" w:rsidR="00183199">
        <w:rPr>
          <w:rFonts w:cs="Arial"/>
          <w:sz w:val="20"/>
          <w:szCs w:val="20"/>
        </w:rPr>
        <w:t>to the hazards in your environment</w:t>
      </w:r>
      <w:r w:rsidRPr="001F385B">
        <w:rPr>
          <w:rFonts w:cs="Arial"/>
          <w:sz w:val="20"/>
          <w:szCs w:val="20"/>
        </w:rPr>
        <w:t>, such as new equipment or work activities.</w:t>
      </w:r>
    </w:p>
    <w:p xmlns:wp14="http://schemas.microsoft.com/office/word/2010/wordml" w:rsidR="003438B7" w:rsidP="00157D49" w:rsidRDefault="003438B7" w14:paraId="07459315" wp14:textId="77777777">
      <w:pPr>
        <w:rPr>
          <w:rFonts w:cs="Arial"/>
          <w:color w:val="0000FF"/>
          <w:sz w:val="20"/>
          <w:szCs w:val="20"/>
        </w:rPr>
      </w:pPr>
    </w:p>
    <w:p xmlns:wp14="http://schemas.microsoft.com/office/word/2010/wordml" w:rsidRPr="001F385B" w:rsidR="00157D49" w:rsidP="00157D49" w:rsidRDefault="00157D49" w14:paraId="777931C7" wp14:textId="77777777">
      <w:pPr>
        <w:rPr>
          <w:rFonts w:cs="Arial"/>
        </w:rPr>
      </w:pPr>
      <w:r w:rsidRPr="001F385B">
        <w:rPr>
          <w:rFonts w:cs="Arial"/>
          <w:color w:val="0000FF"/>
          <w:sz w:val="20"/>
          <w:szCs w:val="20"/>
        </w:rPr>
        <w:t xml:space="preserve">For further information and to view our example risk assessments go to </w:t>
      </w:r>
      <w:hyperlink w:tooltip="http://www.hse.gov.uk/risk/casestudies/" w:history="1" r:id="rId11">
        <w:r w:rsidRPr="001F385B">
          <w:rPr>
            <w:rStyle w:val="Hyperlink"/>
            <w:rFonts w:cs="Arial"/>
            <w:sz w:val="20"/>
            <w:szCs w:val="20"/>
          </w:rPr>
          <w:t>http://www.hse.gov.uk/risk/casestudies/</w:t>
        </w:r>
      </w:hyperlink>
      <w:r w:rsidRPr="001F385B">
        <w:rPr>
          <w:rFonts w:cs="Arial"/>
          <w:color w:val="0000FF"/>
          <w:sz w:val="20"/>
          <w:szCs w:val="20"/>
        </w:rPr>
        <w:t xml:space="preserve">  </w:t>
      </w:r>
    </w:p>
    <w:p xmlns:wp14="http://schemas.microsoft.com/office/word/2010/wordml" w:rsidRPr="001F385B" w:rsidR="00157D49" w:rsidP="00157D49" w:rsidRDefault="00157D49" w14:paraId="1AD849D8" wp14:textId="77777777">
      <w:pPr>
        <w:rPr>
          <w:rFonts w:cs="Arial"/>
        </w:rPr>
      </w:pPr>
      <w:r w:rsidRPr="001F385B">
        <w:rPr>
          <w:rFonts w:cs="Arial"/>
          <w:color w:val="0000FF"/>
          <w:sz w:val="20"/>
          <w:szCs w:val="20"/>
        </w:rPr>
        <w:t xml:space="preserve">Combined risk assessment and policy template published </w:t>
      </w:r>
      <w:r w:rsidRPr="001F385B">
        <w:rPr>
          <w:rFonts w:cs="Arial"/>
          <w:caps/>
          <w:color w:val="0000FF"/>
          <w:sz w:val="20"/>
          <w:szCs w:val="20"/>
        </w:rPr>
        <w:t>by</w:t>
      </w:r>
      <w:r w:rsidRPr="001F385B">
        <w:rPr>
          <w:rFonts w:cs="Arial"/>
          <w:color w:val="0000FF"/>
          <w:sz w:val="20"/>
          <w:szCs w:val="20"/>
        </w:rPr>
        <w:t xml:space="preserve"> the Health and Safety Executive</w:t>
      </w:r>
      <w:r w:rsidRPr="001F385B" w:rsidR="009166BA">
        <w:rPr>
          <w:rFonts w:cs="Arial"/>
          <w:color w:val="0000FF"/>
          <w:sz w:val="20"/>
          <w:szCs w:val="20"/>
        </w:rPr>
        <w:t xml:space="preserve"> 11/11</w:t>
      </w:r>
      <w:r w:rsidRPr="001F385B">
        <w:rPr>
          <w:rFonts w:cs="Arial"/>
          <w:color w:val="0000FF"/>
          <w:sz w:val="20"/>
          <w:szCs w:val="20"/>
        </w:rPr>
        <w:t xml:space="preserve"> </w:t>
      </w:r>
    </w:p>
    <w:p xmlns:wp14="http://schemas.microsoft.com/office/word/2010/wordml" w:rsidRPr="001F385B" w:rsidR="00FE2000" w:rsidP="00FE2000" w:rsidRDefault="00FE2000" w14:paraId="6537F28F" wp14:textId="77777777">
      <w:pPr>
        <w:rPr>
          <w:rFonts w:cs="Arial"/>
        </w:rPr>
        <w:sectPr w:rsidRPr="001F385B" w:rsidR="00FE2000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formProt w:val="0"/>
          <w:docGrid w:linePitch="360"/>
        </w:sectPr>
      </w:pPr>
    </w:p>
    <w:p xmlns:wp14="http://schemas.microsoft.com/office/word/2010/wordml" w:rsidRPr="001F385B" w:rsidR="00FE2000" w:rsidP="00FE2000" w:rsidRDefault="00FE2000" w14:paraId="6DFB9E20" wp14:textId="77777777">
      <w:pPr>
        <w:rPr>
          <w:rFonts w:cs="Arial"/>
          <w:color w:val="0000FF"/>
        </w:rPr>
        <w:sectPr w:rsidRPr="001F385B" w:rsidR="00FE2000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docGrid w:linePitch="360"/>
        </w:sectPr>
      </w:pPr>
    </w:p>
    <w:p xmlns:wp14="http://schemas.microsoft.com/office/word/2010/wordml" w:rsidRPr="001F385B" w:rsidR="00FE2000" w:rsidP="00FE2000" w:rsidRDefault="00FE2000" w14:paraId="70DF9E56" wp14:textId="77777777">
      <w:pPr>
        <w:rPr>
          <w:rFonts w:cs="Arial"/>
        </w:rPr>
        <w:sectPr w:rsidRPr="001F385B" w:rsidR="00FE2000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formProt w:val="0"/>
          <w:docGrid w:linePitch="360"/>
        </w:sectPr>
      </w:pPr>
    </w:p>
    <w:p xmlns:wp14="http://schemas.microsoft.com/office/word/2010/wordml" w:rsidRPr="001F385B" w:rsidR="00FE2000" w:rsidP="00FE2000" w:rsidRDefault="00FE2000" w14:paraId="44E871BC" wp14:textId="77777777">
      <w:pPr>
        <w:rPr>
          <w:rFonts w:cs="Arial"/>
        </w:rPr>
        <w:sectPr w:rsidRPr="001F385B" w:rsidR="00FE2000" w:rsidSect="00F64DCC">
          <w:type w:val="continuous"/>
          <w:pgSz w:w="16838" w:h="11906" w:orient="landscape" w:code="9"/>
          <w:pgMar w:top="1728" w:right="432" w:bottom="432" w:left="432" w:header="432" w:footer="432" w:gutter="0"/>
          <w:cols w:space="708"/>
          <w:docGrid w:linePitch="360"/>
        </w:sectPr>
      </w:pPr>
    </w:p>
    <w:p xmlns:wp14="http://schemas.microsoft.com/office/word/2010/wordml" w:rsidRPr="001F385B" w:rsidR="00FE2000" w:rsidP="00FE2000" w:rsidRDefault="00FE2000" w14:paraId="47199340" wp14:textId="77777777">
      <w:pPr>
        <w:autoSpaceDE w:val="0"/>
        <w:autoSpaceDN w:val="0"/>
        <w:adjustRightInd w:val="0"/>
        <w:rPr>
          <w:rFonts w:cs="Arial"/>
          <w:b/>
          <w:sz w:val="24"/>
        </w:rPr>
      </w:pPr>
      <w:r w:rsidRPr="001F385B">
        <w:rPr>
          <w:rFonts w:cs="Arial"/>
          <w:b/>
          <w:color w:val="000000"/>
          <w:sz w:val="24"/>
          <w:lang w:eastAsia="en-GB"/>
        </w:rPr>
        <w:lastRenderedPageBreak/>
        <w:t xml:space="preserve">All Organisers / Clubs / Officials must conduct a risk assessment. </w:t>
      </w:r>
    </w:p>
    <w:p xmlns:wp14="http://schemas.microsoft.com/office/word/2010/wordml" w:rsidRPr="001F385B" w:rsidR="00FE2000" w:rsidP="00FE2000" w:rsidRDefault="00FE2000" w14:paraId="144A5D23" wp14:textId="77777777">
      <w:pPr>
        <w:rPr>
          <w:rFonts w:cs="Arial"/>
          <w:sz w:val="24"/>
        </w:rPr>
      </w:pPr>
    </w:p>
    <w:p xmlns:wp14="http://schemas.microsoft.com/office/word/2010/wordml" w:rsidRPr="001F385B" w:rsidR="00FE2000" w:rsidP="00FE2000" w:rsidRDefault="00FE2000" w14:paraId="742F0915" wp14:textId="77777777">
      <w:pPr>
        <w:rPr>
          <w:rFonts w:cs="Arial"/>
        </w:rPr>
      </w:pPr>
      <w:r w:rsidRPr="001F385B">
        <w:rPr>
          <w:rFonts w:cs="Arial"/>
        </w:rPr>
        <w:t xml:space="preserve">We have started off the risk assessment for you by including a sample entry for a common hazard to illustrate what is expected. Continue by identifying the hazards that are the real priorities in your case and complete the table to suit. </w:t>
      </w:r>
    </w:p>
    <w:p xmlns:wp14="http://schemas.microsoft.com/office/word/2010/wordml" w:rsidR="00FE2000" w:rsidP="00FE2000" w:rsidRDefault="00FE2000" w14:paraId="1C65FBD4" wp14:textId="77777777">
      <w:pPr>
        <w:rPr>
          <w:rFonts w:cs="Arial"/>
        </w:rPr>
      </w:pPr>
      <w:r w:rsidRPr="001F385B">
        <w:rPr>
          <w:rFonts w:cs="Arial"/>
        </w:rPr>
        <w:t xml:space="preserve">You can print and save this template so you can easily review and update the information as and when required. You may find our example risk assessments a useful guide </w:t>
      </w:r>
    </w:p>
    <w:p xmlns:wp14="http://schemas.microsoft.com/office/word/2010/wordml" w:rsidRPr="001F385B" w:rsidR="00FE2000" w:rsidP="00FE2000" w:rsidRDefault="00FE2000" w14:paraId="75404F67" wp14:textId="77777777">
      <w:pPr>
        <w:rPr>
          <w:rFonts w:cs="Arial"/>
        </w:rPr>
      </w:pPr>
      <w:r w:rsidRPr="001F385B">
        <w:rPr>
          <w:rFonts w:cs="Arial"/>
        </w:rPr>
        <w:t xml:space="preserve">( </w:t>
      </w:r>
      <w:hyperlink w:history="1" r:id="rId12">
        <w:r w:rsidRPr="001F385B">
          <w:rPr>
            <w:rStyle w:val="Hyperlink"/>
            <w:rFonts w:cs="Arial"/>
          </w:rPr>
          <w:t>www.hse.gov.uk/risk/casestudies/</w:t>
        </w:r>
      </w:hyperlink>
      <w:r w:rsidRPr="001F385B">
        <w:rPr>
          <w:rFonts w:cs="Arial"/>
          <w:color w:val="0000FF"/>
        </w:rPr>
        <w:t xml:space="preserve"> ).</w:t>
      </w:r>
      <w:r w:rsidRPr="001F385B">
        <w:rPr>
          <w:rFonts w:cs="Arial"/>
        </w:rPr>
        <w:t xml:space="preserve"> Simply choose the example closest to your event. Please refer to the current Organisers &amp; Official Stewards Handbook. You may also find the “Purple Guide” published </w:t>
      </w:r>
      <w:hyperlink w:history="1" r:id="rId13">
        <w:r w:rsidRPr="001F385B">
          <w:rPr>
            <w:rStyle w:val="Hyperlink"/>
            <w:rFonts w:cs="Arial"/>
          </w:rPr>
          <w:t>www.thepurpleguide.co.uk</w:t>
        </w:r>
      </w:hyperlink>
      <w:r w:rsidRPr="001F385B">
        <w:rPr>
          <w:rFonts w:cs="Arial"/>
        </w:rPr>
        <w:t xml:space="preserve"> a useful source of information.</w:t>
      </w:r>
    </w:p>
    <w:p xmlns:wp14="http://schemas.microsoft.com/office/word/2010/wordml" w:rsidRPr="001F385B" w:rsidR="00FE2000" w:rsidP="00FE2000" w:rsidRDefault="00FE2000" w14:paraId="738610EB" wp14:textId="77777777">
      <w:pPr>
        <w:rPr>
          <w:rFonts w:cs="Arial"/>
        </w:rPr>
      </w:pPr>
    </w:p>
    <w:p xmlns:wp14="http://schemas.microsoft.com/office/word/2010/wordml" w:rsidR="00FE2000" w:rsidP="00FE2000" w:rsidRDefault="00FE2000" w14:paraId="3C1BFE13" wp14:textId="77777777">
      <w:pPr>
        <w:rPr>
          <w:rFonts w:cs="Arial"/>
          <w:b/>
          <w:sz w:val="22"/>
        </w:rPr>
      </w:pPr>
      <w:r w:rsidRPr="001F385B">
        <w:rPr>
          <w:rFonts w:cs="Arial"/>
          <w:b/>
          <w:sz w:val="22"/>
        </w:rPr>
        <w:t xml:space="preserve">Organisation name: </w:t>
      </w:r>
      <w:r>
        <w:rPr>
          <w:rFonts w:cs="Arial"/>
          <w:b/>
          <w:sz w:val="22"/>
        </w:rPr>
        <w:t xml:space="preserve">SDRC </w:t>
      </w:r>
    </w:p>
    <w:p xmlns:wp14="http://schemas.microsoft.com/office/word/2010/wordml" w:rsidRPr="0049261D" w:rsidR="00FE2000" w:rsidP="00FE2000" w:rsidRDefault="009248C9" w14:paraId="6495C52E" wp14:textId="77777777">
      <w:pPr>
        <w:rPr>
          <w:rFonts w:cs="Arial"/>
          <w:b/>
          <w:color w:val="00B050"/>
          <w:sz w:val="22"/>
        </w:rPr>
      </w:pPr>
      <w:r w:rsidRPr="0049261D">
        <w:rPr>
          <w:rFonts w:cs="Arial"/>
          <w:b/>
          <w:color w:val="00B050"/>
          <w:sz w:val="22"/>
        </w:rPr>
        <w:t>Clinics – Flat work, poles and Show jumping</w:t>
      </w:r>
      <w:r w:rsidRPr="0049261D" w:rsidR="003C6AA1">
        <w:rPr>
          <w:rFonts w:cs="Arial"/>
          <w:b/>
          <w:color w:val="00B050"/>
          <w:sz w:val="22"/>
        </w:rPr>
        <w:t xml:space="preserve"> and cross country</w:t>
      </w:r>
      <w:r w:rsidRPr="0049261D" w:rsidR="0049261D">
        <w:rPr>
          <w:rFonts w:cs="Arial"/>
          <w:b/>
          <w:color w:val="00B050"/>
          <w:sz w:val="22"/>
        </w:rPr>
        <w:t>.</w:t>
      </w:r>
    </w:p>
    <w:p xmlns:wp14="http://schemas.microsoft.com/office/word/2010/wordml" w:rsidRPr="001F385B" w:rsidR="00FE2000" w:rsidP="00FE2000" w:rsidRDefault="00FE2000" w14:paraId="637805D2" wp14:textId="77777777">
      <w:pPr>
        <w:rPr>
          <w:rFonts w:cs="Arial"/>
        </w:rPr>
      </w:pPr>
    </w:p>
    <w:tbl>
      <w:tblPr>
        <w:tblW w:w="503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1499"/>
        <w:gridCol w:w="2879"/>
        <w:gridCol w:w="4320"/>
        <w:gridCol w:w="3789"/>
        <w:gridCol w:w="1409"/>
        <w:gridCol w:w="1179"/>
        <w:gridCol w:w="1117"/>
      </w:tblGrid>
      <w:tr xmlns:wp14="http://schemas.microsoft.com/office/word/2010/wordml" w:rsidRPr="001F385B" w:rsidR="00FE2000" w:rsidTr="46FDE9A7" w14:paraId="76F82A1B" wp14:textId="77777777">
        <w:trPr>
          <w:tblHeader/>
        </w:trPr>
        <w:tc>
          <w:tcPr>
            <w:tcW w:w="463" w:type="pct"/>
            <w:shd w:val="clear" w:color="auto" w:fill="auto"/>
          </w:tcPr>
          <w:p w:rsidRPr="001F385B" w:rsidR="00FE2000" w:rsidP="00297DBC" w:rsidRDefault="00FE2000" w14:paraId="1BBCDCCD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What are the hazards?</w:t>
            </w:r>
          </w:p>
        </w:tc>
        <w:tc>
          <w:tcPr>
            <w:tcW w:w="889" w:type="pct"/>
            <w:shd w:val="clear" w:color="auto" w:fill="auto"/>
          </w:tcPr>
          <w:p w:rsidRPr="001F385B" w:rsidR="00FE2000" w:rsidP="00297DBC" w:rsidRDefault="00FE2000" w14:paraId="4EA5DAAD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Who might be harmed and how?</w:t>
            </w:r>
          </w:p>
        </w:tc>
        <w:tc>
          <w:tcPr>
            <w:tcW w:w="1334" w:type="pct"/>
            <w:shd w:val="clear" w:color="auto" w:fill="auto"/>
          </w:tcPr>
          <w:p w:rsidRPr="001F385B" w:rsidR="00FE2000" w:rsidP="00297DBC" w:rsidRDefault="00FE2000" w14:paraId="0CCF95A5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What are you already doing?</w:t>
            </w:r>
          </w:p>
        </w:tc>
        <w:tc>
          <w:tcPr>
            <w:tcW w:w="1170" w:type="pct"/>
            <w:shd w:val="clear" w:color="auto" w:fill="auto"/>
          </w:tcPr>
          <w:p w:rsidRPr="001F385B" w:rsidR="00FE2000" w:rsidP="00297DBC" w:rsidRDefault="00FE2000" w14:paraId="69A49B0D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 you need to do anything else to manage this risk?</w:t>
            </w:r>
          </w:p>
        </w:tc>
        <w:tc>
          <w:tcPr>
            <w:tcW w:w="435" w:type="pct"/>
            <w:shd w:val="clear" w:color="auto" w:fill="auto"/>
          </w:tcPr>
          <w:p w:rsidRPr="001F385B" w:rsidR="00FE2000" w:rsidP="00297DBC" w:rsidRDefault="00FE2000" w14:paraId="184FF18D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whom?</w:t>
            </w:r>
          </w:p>
        </w:tc>
        <w:tc>
          <w:tcPr>
            <w:tcW w:w="364" w:type="pct"/>
            <w:shd w:val="clear" w:color="auto" w:fill="auto"/>
          </w:tcPr>
          <w:p w:rsidRPr="001F385B" w:rsidR="00FE2000" w:rsidP="00297DBC" w:rsidRDefault="00FE2000" w14:paraId="7E0338D3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Action by when?</w:t>
            </w:r>
          </w:p>
        </w:tc>
        <w:tc>
          <w:tcPr>
            <w:tcW w:w="345" w:type="pct"/>
            <w:shd w:val="clear" w:color="auto" w:fill="auto"/>
          </w:tcPr>
          <w:p w:rsidRPr="001F385B" w:rsidR="00FE2000" w:rsidP="00297DBC" w:rsidRDefault="00FE2000" w14:paraId="21C8CBF5" wp14:textId="77777777">
            <w:pPr>
              <w:rPr>
                <w:rFonts w:cs="Arial"/>
                <w:b/>
              </w:rPr>
            </w:pPr>
            <w:r w:rsidRPr="001F385B">
              <w:rPr>
                <w:rFonts w:cs="Arial"/>
                <w:b/>
              </w:rPr>
              <w:t>Done</w:t>
            </w:r>
          </w:p>
        </w:tc>
      </w:tr>
      <w:tr xmlns:wp14="http://schemas.microsoft.com/office/word/2010/wordml" w:rsidRPr="001F385B" w:rsidR="00FE2000" w:rsidTr="004708ED" w14:paraId="039AF160" wp14:textId="77777777">
        <w:trPr>
          <w:trHeight w:val="1769"/>
        </w:trPr>
        <w:tc>
          <w:tcPr>
            <w:tcW w:w="463" w:type="pct"/>
            <w:shd w:val="clear" w:color="auto" w:fill="auto"/>
          </w:tcPr>
          <w:p w:rsidRPr="00D81287" w:rsidR="00FE2000" w:rsidP="00297DBC" w:rsidRDefault="00FE2000" w14:paraId="0D923980" wp14:textId="77777777">
            <w:pPr>
              <w:rPr>
                <w:rFonts w:cs="Arial"/>
                <w:color w:val="FF0000"/>
              </w:rPr>
            </w:pPr>
            <w:r w:rsidRPr="00D81287">
              <w:rPr>
                <w:rFonts w:cs="Arial"/>
                <w:color w:val="A6A6A6"/>
              </w:rPr>
              <w:t xml:space="preserve"> </w:t>
            </w:r>
            <w:r w:rsidRPr="00D81287">
              <w:rPr>
                <w:rFonts w:cs="Arial"/>
              </w:rPr>
              <w:t>Access</w:t>
            </w:r>
          </w:p>
        </w:tc>
        <w:tc>
          <w:tcPr>
            <w:tcW w:w="889" w:type="pct"/>
            <w:shd w:val="clear" w:color="auto" w:fill="auto"/>
          </w:tcPr>
          <w:p w:rsidRPr="00D81287" w:rsidR="00FE2000" w:rsidP="00297DBC" w:rsidRDefault="00FE2000" w14:paraId="04C9FE13" wp14:textId="77777777">
            <w:pPr>
              <w:rPr>
                <w:rFonts w:cs="Arial"/>
              </w:rPr>
            </w:pPr>
            <w:r w:rsidRPr="00D81287">
              <w:rPr>
                <w:rFonts w:cs="Arial"/>
              </w:rPr>
              <w:t>Riders, horses and helper attending the event may be injured by the movement of vehicles onto the venue through collision with each other.</w:t>
            </w:r>
          </w:p>
        </w:tc>
        <w:tc>
          <w:tcPr>
            <w:tcW w:w="1334" w:type="pct"/>
            <w:shd w:val="clear" w:color="auto" w:fill="auto"/>
          </w:tcPr>
          <w:p w:rsidRPr="004708ED" w:rsidR="00FE2000" w:rsidP="00297DBC" w:rsidRDefault="00FE2000" w14:paraId="570D3DF1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Informing members that parking will be limited and so to find a safe and suitable place to park in accordance with the highway code. </w:t>
            </w:r>
          </w:p>
          <w:p w:rsidRPr="004708ED" w:rsidR="00FE2000" w:rsidP="00297DBC" w:rsidRDefault="00FE2000" w14:paraId="463F29E8" wp14:textId="77777777">
            <w:pPr>
              <w:rPr>
                <w:rFonts w:cs="Arial"/>
              </w:rPr>
            </w:pPr>
          </w:p>
          <w:p w:rsidRPr="004708ED" w:rsidR="00FE2000" w:rsidP="00297DBC" w:rsidRDefault="46FDE9A7" w14:paraId="1F8FD9EF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Advi</w:t>
            </w:r>
            <w:r w:rsidRPr="004708ED" w:rsidR="00C54D5E">
              <w:rPr>
                <w:rFonts w:cs="Arial"/>
              </w:rPr>
              <w:t>s</w:t>
            </w:r>
            <w:r w:rsidRPr="004708ED">
              <w:rPr>
                <w:rFonts w:cs="Arial"/>
              </w:rPr>
              <w:t xml:space="preserve">e members to wear high vis if on a public road before getting out of the cars and unloading horses </w:t>
            </w:r>
          </w:p>
          <w:p w:rsidRPr="004708ED" w:rsidR="00FE2000" w:rsidP="00297DBC" w:rsidRDefault="00FE2000" w14:paraId="3B7B4B86" wp14:textId="77777777">
            <w:pPr>
              <w:rPr>
                <w:rFonts w:cs="Arial"/>
              </w:rPr>
            </w:pPr>
          </w:p>
          <w:p w:rsidRPr="004708ED" w:rsidR="00FE2000" w:rsidP="00C54D5E" w:rsidRDefault="00FE2000" w14:paraId="218AA669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Ride limited to 6 riders in total </w:t>
            </w:r>
            <w:r w:rsidRPr="004708ED" w:rsidR="00C54D5E">
              <w:rPr>
                <w:rFonts w:cs="Arial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Pr="004708ED" w:rsidR="00FE2000" w:rsidP="00297DBC" w:rsidRDefault="00FE2000" w14:paraId="1A7D88D6" wp14:textId="77777777">
            <w:pPr>
              <w:rPr>
                <w:rFonts w:cs="Arial"/>
                <w:i/>
              </w:rPr>
            </w:pPr>
            <w:r w:rsidRPr="004708ED">
              <w:rPr>
                <w:rFonts w:cs="Arial"/>
                <w:i/>
              </w:rPr>
              <w:t>Send accurate joining details and a map of the location of the meeting point/car parking.</w:t>
            </w:r>
          </w:p>
          <w:p w:rsidRPr="004708ED" w:rsidR="00FE2000" w:rsidP="00297DBC" w:rsidRDefault="00FE2000" w14:paraId="3A0FF5F2" wp14:textId="77777777">
            <w:pPr>
              <w:rPr>
                <w:rFonts w:cs="Arial"/>
                <w:i/>
              </w:rPr>
            </w:pPr>
          </w:p>
          <w:p w:rsidRPr="004708ED" w:rsidR="00FE2000" w:rsidP="00297DBC" w:rsidRDefault="00FE2000" w14:paraId="608DEACE" wp14:textId="77777777">
            <w:pPr>
              <w:rPr>
                <w:rFonts w:cs="Arial"/>
                <w:i/>
              </w:rPr>
            </w:pPr>
            <w:r w:rsidRPr="004708ED">
              <w:rPr>
                <w:rFonts w:cs="Arial"/>
                <w:i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Pr="004708ED" w:rsidR="00FE2000" w:rsidP="00297DBC" w:rsidRDefault="004708ED" w14:paraId="22094F0B" wp14:textId="77777777">
            <w:pPr>
              <w:rPr>
                <w:rFonts w:cs="Arial"/>
                <w:i/>
              </w:rPr>
            </w:pPr>
            <w:r>
              <w:rPr>
                <w:rFonts w:cs="Arial"/>
              </w:rPr>
              <w:t>Nominated committee member</w:t>
            </w:r>
          </w:p>
        </w:tc>
        <w:tc>
          <w:tcPr>
            <w:tcW w:w="364" w:type="pct"/>
            <w:shd w:val="clear" w:color="auto" w:fill="auto"/>
          </w:tcPr>
          <w:p w:rsidRPr="004708ED" w:rsidR="00FE2000" w:rsidP="00297DBC" w:rsidRDefault="004708ED" w14:paraId="55A63592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 hours prior to date of clinic</w:t>
            </w:r>
          </w:p>
        </w:tc>
        <w:tc>
          <w:tcPr>
            <w:tcW w:w="345" w:type="pct"/>
            <w:shd w:val="clear" w:color="auto" w:fill="auto"/>
          </w:tcPr>
          <w:p w:rsidRPr="004708ED" w:rsidR="00FE2000" w:rsidP="00297DBC" w:rsidRDefault="004708ED" w14:paraId="5EEBD078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 w:rsidR="00FE2000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0024319F" w14:paraId="59512085" wp14:textId="77777777"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8A2" w:rsidR="004708ED" w:rsidP="003C6AA1" w:rsidRDefault="004708ED" w14:paraId="00D6C209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Ground conditions: </w:t>
            </w:r>
            <w:r>
              <w:rPr>
                <w:rFonts w:cs="Arial"/>
                <w:i/>
              </w:rPr>
              <w:t>Very hard ground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8A2" w:rsidR="004708ED" w:rsidP="003C6AA1" w:rsidRDefault="004708ED" w14:paraId="5D7D0B73" wp14:textId="77777777">
            <w:pPr>
              <w:rPr>
                <w:rFonts w:cs="Arial"/>
              </w:rPr>
            </w:pPr>
            <w:r>
              <w:rPr>
                <w:rFonts w:cs="Arial"/>
              </w:rPr>
              <w:t>Horses may become injured on the hard ground if jumping.</w:t>
            </w: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708ED" w:rsidR="004708ED" w:rsidP="003C6AA1" w:rsidRDefault="004708ED" w14:paraId="506D1B71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To be assessed on the day, pre-watering, rolling spiking etc</w:t>
            </w:r>
          </w:p>
        </w:tc>
        <w:tc>
          <w:tcPr>
            <w:tcW w:w="1170" w:type="pct"/>
            <w:shd w:val="clear" w:color="auto" w:fill="auto"/>
          </w:tcPr>
          <w:p w:rsidRPr="004708ED" w:rsidR="004708ED" w:rsidP="004708ED" w:rsidRDefault="004708ED" w14:paraId="1DFBDEBD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All clinics are held in accordance with </w:t>
            </w:r>
            <w:r>
              <w:rPr>
                <w:rFonts w:cs="Arial"/>
              </w:rPr>
              <w:t xml:space="preserve">Venue </w:t>
            </w:r>
            <w:r w:rsidRPr="004708ED">
              <w:rPr>
                <w:rFonts w:cs="Arial"/>
              </w:rPr>
              <w:t xml:space="preserve">risk assessment </w:t>
            </w:r>
          </w:p>
        </w:tc>
        <w:tc>
          <w:tcPr>
            <w:tcW w:w="435" w:type="pct"/>
            <w:shd w:val="clear" w:color="auto" w:fill="auto"/>
          </w:tcPr>
          <w:p w:rsidRPr="004708ED" w:rsidR="004708ED" w:rsidP="003C6AA1" w:rsidRDefault="004708ED" w14:paraId="68A000E7" wp14:textId="77777777">
            <w:pPr>
              <w:rPr>
                <w:rFonts w:cs="Arial"/>
              </w:rPr>
            </w:pPr>
            <w:r>
              <w:rPr>
                <w:rFonts w:cs="Arial"/>
              </w:rPr>
              <w:t>Nominated committee member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0B763AD8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 hours prior to date of clinic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4AD0C325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0024319F" w14:paraId="7D4EF005" wp14:textId="77777777"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8A2" w:rsidR="004708ED" w:rsidP="003C6AA1" w:rsidRDefault="004708ED" w14:paraId="73B5DDDB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Adverse weather: </w:t>
            </w:r>
            <w:r>
              <w:rPr>
                <w:rFonts w:cs="Arial"/>
                <w:i/>
              </w:rPr>
              <w:t>Poor ground, Flooding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28A2" w:rsidR="004708ED" w:rsidP="003C6AA1" w:rsidRDefault="004708ED" w14:paraId="1AAC27FF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Mainly </w:t>
            </w:r>
            <w:r w:rsidRPr="004708ED">
              <w:rPr>
                <w:rFonts w:cs="Arial"/>
              </w:rPr>
              <w:t xml:space="preserve">horses </w:t>
            </w:r>
            <w:r>
              <w:rPr>
                <w:rFonts w:cs="Arial"/>
              </w:rPr>
              <w:t xml:space="preserve">and riders </w:t>
            </w:r>
            <w:r w:rsidRPr="004708ED">
              <w:rPr>
                <w:rFonts w:cs="Arial"/>
              </w:rPr>
              <w:t>as the horse may</w:t>
            </w:r>
            <w:r>
              <w:rPr>
                <w:rFonts w:cs="Arial"/>
              </w:rPr>
              <w:t xml:space="preserve"> slip if the ground is wet.  Officials and the general public may be injured if they come into contact with a spooky horse or they themselves can slip over.</w:t>
            </w:r>
          </w:p>
        </w:tc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708ED" w:rsidR="004708ED" w:rsidP="003C6AA1" w:rsidRDefault="004708ED" w14:paraId="103A3949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To be assessed on the day – tractors, drainage channels etc</w:t>
            </w:r>
          </w:p>
        </w:tc>
        <w:tc>
          <w:tcPr>
            <w:tcW w:w="1170" w:type="pct"/>
            <w:shd w:val="clear" w:color="auto" w:fill="auto"/>
          </w:tcPr>
          <w:p w:rsidRPr="004708ED" w:rsidR="004708ED" w:rsidP="004708ED" w:rsidRDefault="004708ED" w14:paraId="076EDD47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All clinics are held in accordance with </w:t>
            </w:r>
            <w:r>
              <w:rPr>
                <w:rFonts w:cs="Arial"/>
              </w:rPr>
              <w:t xml:space="preserve">Venue </w:t>
            </w:r>
            <w:r w:rsidRPr="004708ED">
              <w:rPr>
                <w:rFonts w:cs="Arial"/>
              </w:rPr>
              <w:t>risk assessment</w:t>
            </w:r>
          </w:p>
        </w:tc>
        <w:tc>
          <w:tcPr>
            <w:tcW w:w="435" w:type="pct"/>
            <w:shd w:val="clear" w:color="auto" w:fill="auto"/>
          </w:tcPr>
          <w:p w:rsidRPr="004708ED" w:rsidR="004708ED" w:rsidP="003C6AA1" w:rsidRDefault="004708ED" w14:paraId="34781109" wp14:textId="77777777">
            <w:pPr>
              <w:rPr>
                <w:rFonts w:cs="Arial"/>
              </w:rPr>
            </w:pPr>
            <w:r>
              <w:rPr>
                <w:rFonts w:cs="Arial"/>
              </w:rPr>
              <w:t>Nominated committee member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21120DFD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 hours prior to date of clinic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3897A530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46FDE9A7" w14:paraId="2A403A80" wp14:textId="77777777">
        <w:tc>
          <w:tcPr>
            <w:tcW w:w="463" w:type="pct"/>
            <w:shd w:val="clear" w:color="auto" w:fill="auto"/>
          </w:tcPr>
          <w:p w:rsidRPr="00FD28A2" w:rsidR="004708ED" w:rsidP="00297DBC" w:rsidRDefault="004708ED" w14:paraId="40FAC19D" wp14:textId="77777777">
            <w:pPr>
              <w:rPr>
                <w:rFonts w:cs="Arial"/>
              </w:rPr>
            </w:pPr>
            <w:r w:rsidRPr="00FD28A2">
              <w:rPr>
                <w:rFonts w:cs="Arial"/>
              </w:rPr>
              <w:t xml:space="preserve">Inclement weather </w:t>
            </w:r>
          </w:p>
        </w:tc>
        <w:tc>
          <w:tcPr>
            <w:tcW w:w="889" w:type="pct"/>
            <w:shd w:val="clear" w:color="auto" w:fill="auto"/>
          </w:tcPr>
          <w:p w:rsidRPr="00FD28A2" w:rsidR="004708ED" w:rsidP="00297DBC" w:rsidRDefault="004708ED" w14:paraId="71414C2E" wp14:textId="77777777">
            <w:pPr>
              <w:rPr>
                <w:rFonts w:cs="Arial"/>
              </w:rPr>
            </w:pPr>
            <w:r w:rsidRPr="00FD28A2">
              <w:rPr>
                <w:rFonts w:cs="Arial"/>
              </w:rPr>
              <w:t xml:space="preserve">Riders, horses, helpers, members of the public </w:t>
            </w:r>
          </w:p>
          <w:p w:rsidRPr="00FD28A2" w:rsidR="004708ED" w:rsidP="00297DBC" w:rsidRDefault="004708ED" w14:paraId="5630AD66" wp14:textId="77777777">
            <w:pPr>
              <w:rPr>
                <w:rFonts w:cs="Arial"/>
              </w:rPr>
            </w:pPr>
          </w:p>
        </w:tc>
        <w:tc>
          <w:tcPr>
            <w:tcW w:w="1334" w:type="pct"/>
            <w:shd w:val="clear" w:color="auto" w:fill="auto"/>
          </w:tcPr>
          <w:p w:rsidRPr="004708ED" w:rsidR="004708ED" w:rsidP="00297DBC" w:rsidRDefault="004708ED" w14:paraId="5B4AB69F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Cancel the </w:t>
            </w:r>
            <w:r>
              <w:rPr>
                <w:rFonts w:cs="Arial"/>
              </w:rPr>
              <w:t xml:space="preserve">clinic </w:t>
            </w:r>
            <w:r w:rsidRPr="004708ED">
              <w:rPr>
                <w:rFonts w:cs="Arial"/>
              </w:rPr>
              <w:t xml:space="preserve">if the weather is going to present an unacceptable risk. </w:t>
            </w:r>
          </w:p>
          <w:p w:rsidRPr="004708ED" w:rsidR="004708ED" w:rsidP="00297DBC" w:rsidRDefault="004708ED" w14:paraId="1F120E5B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>Torrential rain</w:t>
            </w:r>
          </w:p>
          <w:p w:rsidRPr="004708ED" w:rsidR="004708ED" w:rsidP="00297DBC" w:rsidRDefault="004708ED" w14:paraId="0649BC6C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Fog visibility less than 10 meters </w:t>
            </w:r>
          </w:p>
          <w:p w:rsidRPr="004708ED" w:rsidR="004708ED" w:rsidP="00297DBC" w:rsidRDefault="004708ED" w14:paraId="30BA7702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Ice on the roads </w:t>
            </w:r>
          </w:p>
          <w:p w:rsidRPr="004708ED" w:rsidR="004708ED" w:rsidP="00297DBC" w:rsidRDefault="004708ED" w14:paraId="78B33BAC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Snow lying on the ground </w:t>
            </w:r>
          </w:p>
          <w:p w:rsidRPr="004708ED" w:rsidR="004708ED" w:rsidP="00297DBC" w:rsidRDefault="004708ED" w14:paraId="64ABAEA2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Temperature in excess of 25 C </w:t>
            </w:r>
          </w:p>
          <w:p w:rsidRPr="004708ED" w:rsidR="004708ED" w:rsidP="00297DBC" w:rsidRDefault="004708ED" w14:paraId="61829076" wp14:textId="77777777">
            <w:pPr>
              <w:rPr>
                <w:rFonts w:cs="Arial"/>
              </w:rPr>
            </w:pPr>
          </w:p>
        </w:tc>
        <w:tc>
          <w:tcPr>
            <w:tcW w:w="1170" w:type="pct"/>
            <w:shd w:val="clear" w:color="auto" w:fill="auto"/>
          </w:tcPr>
          <w:p w:rsidRPr="004708ED" w:rsidR="004708ED" w:rsidP="00297DBC" w:rsidRDefault="004708ED" w14:paraId="04089BDF" wp14:textId="77777777">
            <w:pPr>
              <w:rPr>
                <w:rFonts w:cs="Arial"/>
              </w:rPr>
            </w:pPr>
            <w:r w:rsidRPr="004708ED">
              <w:rPr>
                <w:rFonts w:cs="Arial"/>
              </w:rPr>
              <w:t xml:space="preserve">Review the weather 24 hours before the event and make a decision at least 12 hours before to cancel or postpone. </w:t>
            </w:r>
          </w:p>
        </w:tc>
        <w:tc>
          <w:tcPr>
            <w:tcW w:w="435" w:type="pct"/>
            <w:shd w:val="clear" w:color="auto" w:fill="auto"/>
          </w:tcPr>
          <w:p w:rsidRPr="004708ED" w:rsidR="004708ED" w:rsidP="00297DBC" w:rsidRDefault="004708ED" w14:paraId="7D7917A5" wp14:textId="77777777">
            <w:pPr>
              <w:rPr>
                <w:rFonts w:cs="Arial"/>
              </w:rPr>
            </w:pPr>
            <w:r>
              <w:rPr>
                <w:rFonts w:cs="Arial"/>
              </w:rPr>
              <w:t>Nominated committee member</w:t>
            </w:r>
          </w:p>
        </w:tc>
        <w:tc>
          <w:tcPr>
            <w:tcW w:w="364" w:type="pct"/>
            <w:shd w:val="clear" w:color="auto" w:fill="auto"/>
          </w:tcPr>
          <w:p w:rsidRPr="004708ED" w:rsidR="004708ED" w:rsidP="00DA0F63" w:rsidRDefault="004708ED" w14:paraId="5B9969CF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24 hours prior to date of clinic</w:t>
            </w:r>
          </w:p>
        </w:tc>
        <w:tc>
          <w:tcPr>
            <w:tcW w:w="345" w:type="pct"/>
            <w:shd w:val="clear" w:color="auto" w:fill="auto"/>
          </w:tcPr>
          <w:p w:rsidRPr="004708ED" w:rsidR="004708ED" w:rsidP="00DA0F63" w:rsidRDefault="004708ED" w14:paraId="2D4E0D3F" wp14:textId="7777777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3C6AA1" w:rsidTr="46FDE9A7" w14:paraId="6FB30F0A" wp14:textId="77777777">
        <w:tc>
          <w:tcPr>
            <w:tcW w:w="463" w:type="pct"/>
            <w:shd w:val="clear" w:color="auto" w:fill="auto"/>
          </w:tcPr>
          <w:p w:rsidRPr="00FD28A2" w:rsidR="003C6AA1" w:rsidP="00297DBC" w:rsidRDefault="003C6AA1" w14:paraId="22FEB77C" wp14:textId="77777777">
            <w:pPr>
              <w:rPr>
                <w:rFonts w:cs="Arial"/>
              </w:rPr>
            </w:pPr>
            <w:bookmarkStart w:name="_Hlk44667581" w:id="2"/>
            <w:r>
              <w:rPr>
                <w:rFonts w:cs="Arial"/>
              </w:rPr>
              <w:t xml:space="preserve">Riding </w:t>
            </w:r>
            <w:r w:rsidR="00EC4E80">
              <w:rPr>
                <w:rFonts w:cs="Arial"/>
              </w:rPr>
              <w:t xml:space="preserve">(riders) </w:t>
            </w:r>
          </w:p>
        </w:tc>
        <w:tc>
          <w:tcPr>
            <w:tcW w:w="889" w:type="pct"/>
            <w:shd w:val="clear" w:color="auto" w:fill="auto"/>
          </w:tcPr>
          <w:p w:rsidRPr="00FD28A2" w:rsidR="003C6AA1" w:rsidP="00297DBC" w:rsidRDefault="003C6AA1" w14:paraId="099E5027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Risk to rider- riding is a dangerous sport and so injury is possible </w:t>
            </w:r>
          </w:p>
        </w:tc>
        <w:tc>
          <w:tcPr>
            <w:tcW w:w="1334" w:type="pct"/>
            <w:shd w:val="clear" w:color="auto" w:fill="auto"/>
          </w:tcPr>
          <w:p w:rsidR="003C6AA1" w:rsidP="00297DBC" w:rsidRDefault="003C6AA1" w14:paraId="5B79E9C2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Riders are grouped together in accordance with confidence, competence and experience of both rider and horse </w:t>
            </w:r>
          </w:p>
          <w:p w:rsidR="003C6AA1" w:rsidP="00297DBC" w:rsidRDefault="003C6AA1" w14:paraId="2BA226A1" wp14:textId="77777777">
            <w:pPr>
              <w:rPr>
                <w:rFonts w:cs="Arial"/>
              </w:rPr>
            </w:pPr>
          </w:p>
          <w:p w:rsidR="003C6AA1" w:rsidP="00297DBC" w:rsidRDefault="003C6AA1" w14:paraId="37766EAA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Riding activity is run by experienced and BHS accredited riding instructors.  </w:t>
            </w:r>
          </w:p>
          <w:p w:rsidR="003C6AA1" w:rsidP="00297DBC" w:rsidRDefault="003C6AA1" w14:paraId="17AD93B2" wp14:textId="77777777">
            <w:pPr>
              <w:rPr>
                <w:rFonts w:cs="Arial"/>
              </w:rPr>
            </w:pPr>
          </w:p>
          <w:p w:rsidR="003C6AA1" w:rsidP="00297DBC" w:rsidRDefault="003C6AA1" w14:paraId="3FAC7AED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Riders must follow the guidance and </w:t>
            </w:r>
            <w:r>
              <w:rPr>
                <w:rFonts w:cs="Arial"/>
              </w:rPr>
              <w:lastRenderedPageBreak/>
              <w:t>recommendation of instructors leading the clinic</w:t>
            </w:r>
          </w:p>
          <w:p w:rsidR="003C6AA1" w:rsidP="00297DBC" w:rsidRDefault="003C6AA1" w14:paraId="0DE4B5B7" wp14:textId="77777777">
            <w:pPr>
              <w:rPr>
                <w:rFonts w:cs="Arial"/>
              </w:rPr>
            </w:pPr>
          </w:p>
          <w:p w:rsidR="003C6AA1" w:rsidP="00297DBC" w:rsidRDefault="003C6AA1" w14:paraId="1CD16F6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instructors are qualified first aiders </w:t>
            </w:r>
          </w:p>
          <w:p w:rsidR="003C6AA1" w:rsidP="00297DBC" w:rsidRDefault="003C6AA1" w14:paraId="66204FF1" wp14:textId="77777777">
            <w:pPr>
              <w:rPr>
                <w:rFonts w:cs="Arial"/>
              </w:rPr>
            </w:pPr>
          </w:p>
          <w:p w:rsidR="003C6AA1" w:rsidP="00297DBC" w:rsidRDefault="003C6AA1" w14:paraId="14347822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 full first aid kit is available on site </w:t>
            </w:r>
          </w:p>
          <w:p w:rsidR="003C6AA1" w:rsidP="00297DBC" w:rsidRDefault="003C6AA1" w14:paraId="2DBF0D7D" wp14:textId="77777777">
            <w:pPr>
              <w:rPr>
                <w:rFonts w:cs="Arial"/>
              </w:rPr>
            </w:pPr>
          </w:p>
          <w:p w:rsidRPr="00FD28A2" w:rsidR="003C6AA1" w:rsidP="00297DBC" w:rsidRDefault="003C6AA1" w14:paraId="23BC17D4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incidents are recorded and reviewed by the SDRC on a regular basis </w:t>
            </w:r>
          </w:p>
        </w:tc>
        <w:tc>
          <w:tcPr>
            <w:tcW w:w="1170" w:type="pct"/>
            <w:shd w:val="clear" w:color="auto" w:fill="auto"/>
          </w:tcPr>
          <w:p w:rsidR="003C6AA1" w:rsidP="00297DBC" w:rsidRDefault="003C6AA1" w14:paraId="221462A0" wp14:textId="7777777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Nominated committee lead for the clinic will confirm compliance of members, location of first aid kit and record any near misses/incidents </w:t>
            </w:r>
          </w:p>
          <w:p w:rsidR="003C6AA1" w:rsidP="00297DBC" w:rsidRDefault="003C6AA1" w14:paraId="6B62F1B3" wp14:textId="77777777">
            <w:pPr>
              <w:rPr>
                <w:rFonts w:cs="Arial"/>
              </w:rPr>
            </w:pPr>
          </w:p>
          <w:p w:rsidRPr="00FD28A2" w:rsidR="003C6AA1" w:rsidP="00297DBC" w:rsidRDefault="003C6AA1" w14:paraId="4797FB00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The full committee will review any near misses/incidents and on each occasion the risk assessment will be reviewed to see if any </w:t>
            </w:r>
            <w:r>
              <w:rPr>
                <w:rFonts w:cs="Arial"/>
              </w:rPr>
              <w:lastRenderedPageBreak/>
              <w:t xml:space="preserve">further mitigation can be implemented </w:t>
            </w:r>
          </w:p>
        </w:tc>
        <w:tc>
          <w:tcPr>
            <w:tcW w:w="435" w:type="pct"/>
            <w:shd w:val="clear" w:color="auto" w:fill="auto"/>
          </w:tcPr>
          <w:p w:rsidR="00EC4E80" w:rsidP="00297DBC" w:rsidRDefault="00EC4E80" w14:paraId="6CCC6066" wp14:textId="7777777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Instructors,</w:t>
            </w:r>
          </w:p>
          <w:p w:rsidRPr="00FD28A2" w:rsidR="003C6AA1" w:rsidP="00297DBC" w:rsidRDefault="003C6AA1" w14:paraId="192BF936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Nominated committee member </w:t>
            </w:r>
          </w:p>
        </w:tc>
        <w:tc>
          <w:tcPr>
            <w:tcW w:w="364" w:type="pct"/>
            <w:shd w:val="clear" w:color="auto" w:fill="auto"/>
          </w:tcPr>
          <w:p w:rsidRPr="00FD28A2" w:rsidR="003C6AA1" w:rsidP="00297DBC" w:rsidRDefault="004708ED" w14:paraId="11324B36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1F385B" w:rsidR="003C6AA1" w:rsidP="00297DBC" w:rsidRDefault="004708ED" w14:paraId="04C9B35C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bookmarkEnd w:id="2"/>
      <w:tr xmlns:wp14="http://schemas.microsoft.com/office/word/2010/wordml" w:rsidRPr="001F385B" w:rsidR="004708ED" w:rsidTr="46FDE9A7" w14:paraId="399908CF" wp14:textId="77777777">
        <w:tc>
          <w:tcPr>
            <w:tcW w:w="463" w:type="pct"/>
            <w:shd w:val="clear" w:color="auto" w:fill="auto"/>
          </w:tcPr>
          <w:p w:rsidRPr="00FD28A2" w:rsidR="004708ED" w:rsidP="00EC4E80" w:rsidRDefault="004708ED" w14:paraId="0B4E8217" wp14:textId="7777777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Riding (horses) </w:t>
            </w:r>
          </w:p>
        </w:tc>
        <w:tc>
          <w:tcPr>
            <w:tcW w:w="889" w:type="pct"/>
            <w:shd w:val="clear" w:color="auto" w:fill="auto"/>
          </w:tcPr>
          <w:p w:rsidRPr="00FD28A2" w:rsidR="004708ED" w:rsidP="00EC4E80" w:rsidRDefault="004708ED" w14:paraId="4AE7380B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Risk to horse- Horses may be at increased risk of injury due to the development nature of clinics </w:t>
            </w:r>
          </w:p>
        </w:tc>
        <w:tc>
          <w:tcPr>
            <w:tcW w:w="1334" w:type="pct"/>
            <w:shd w:val="clear" w:color="auto" w:fill="auto"/>
          </w:tcPr>
          <w:p w:rsidR="004708ED" w:rsidP="00EC4E80" w:rsidRDefault="004708ED" w14:paraId="58220406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Riders and horses are grouped together in accordance with confidence, competence and experience of both rider and horse </w:t>
            </w:r>
          </w:p>
          <w:p w:rsidR="004708ED" w:rsidP="00EC4E80" w:rsidRDefault="004708ED" w14:paraId="02F2C34E" wp14:textId="77777777">
            <w:pPr>
              <w:rPr>
                <w:rFonts w:cs="Arial"/>
              </w:rPr>
            </w:pPr>
          </w:p>
          <w:p w:rsidR="004708ED" w:rsidP="00EC4E80" w:rsidRDefault="004708ED" w14:paraId="08AA2D3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Riding activity is run by experienced and BHS accredited riding instructors.  </w:t>
            </w:r>
          </w:p>
          <w:p w:rsidR="004708ED" w:rsidP="00EC4E80" w:rsidRDefault="004708ED" w14:paraId="680A4E5D" wp14:textId="77777777">
            <w:pPr>
              <w:rPr>
                <w:rFonts w:cs="Arial"/>
              </w:rPr>
            </w:pPr>
          </w:p>
          <w:p w:rsidR="004708ED" w:rsidP="00EC4E80" w:rsidRDefault="004708ED" w14:paraId="7C5F28A2" wp14:textId="77777777">
            <w:pPr>
              <w:rPr>
                <w:rFonts w:cs="Arial"/>
              </w:rPr>
            </w:pPr>
            <w:r>
              <w:rPr>
                <w:rFonts w:cs="Arial"/>
              </w:rPr>
              <w:t>Riders must follow the guidance and recommendation of instructors leading the clinic</w:t>
            </w:r>
          </w:p>
          <w:p w:rsidR="004708ED" w:rsidP="00EC4E80" w:rsidRDefault="004708ED" w14:paraId="19219836" wp14:textId="77777777">
            <w:pPr>
              <w:rPr>
                <w:rFonts w:cs="Arial"/>
              </w:rPr>
            </w:pPr>
          </w:p>
          <w:p w:rsidR="004708ED" w:rsidP="00EC4E80" w:rsidRDefault="004708ED" w14:paraId="2315A87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instructors are qualified and competent to assess and advice around the ability and potential of the horse </w:t>
            </w:r>
          </w:p>
          <w:p w:rsidR="004708ED" w:rsidP="00EC4E80" w:rsidRDefault="004708ED" w14:paraId="296FEF7D" wp14:textId="77777777">
            <w:pPr>
              <w:rPr>
                <w:rFonts w:cs="Arial"/>
              </w:rPr>
            </w:pPr>
          </w:p>
          <w:p w:rsidRPr="00FD28A2" w:rsidR="004708ED" w:rsidP="00EC4E80" w:rsidRDefault="004708ED" w14:paraId="606E2B5D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incidents are recorded and reviewed by the SDRC on a regular basis </w:t>
            </w:r>
          </w:p>
        </w:tc>
        <w:tc>
          <w:tcPr>
            <w:tcW w:w="1170" w:type="pct"/>
            <w:shd w:val="clear" w:color="auto" w:fill="auto"/>
          </w:tcPr>
          <w:p w:rsidR="004708ED" w:rsidP="00EC4E80" w:rsidRDefault="004708ED" w14:paraId="76D874AA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Nominated committee lead for the clinic will confirm compliance of members and record any near misses/incidents </w:t>
            </w:r>
          </w:p>
          <w:p w:rsidR="004708ED" w:rsidP="00EC4E80" w:rsidRDefault="004708ED" w14:paraId="7194DBDC" wp14:textId="77777777">
            <w:pPr>
              <w:rPr>
                <w:rFonts w:cs="Arial"/>
              </w:rPr>
            </w:pPr>
          </w:p>
          <w:p w:rsidRPr="00FD28A2" w:rsidR="004708ED" w:rsidP="00EC4E80" w:rsidRDefault="004708ED" w14:paraId="6A1BE7AD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The full committee will review any near misses/incidents and on each occasion the risk assessment will be reviewed to see if any further mitigation can be implemented </w:t>
            </w:r>
          </w:p>
        </w:tc>
        <w:tc>
          <w:tcPr>
            <w:tcW w:w="435" w:type="pct"/>
            <w:shd w:val="clear" w:color="auto" w:fill="auto"/>
          </w:tcPr>
          <w:p w:rsidR="004708ED" w:rsidP="00EC4E80" w:rsidRDefault="004708ED" w14:paraId="6119095A" wp14:textId="77777777">
            <w:pPr>
              <w:rPr>
                <w:rFonts w:cs="Arial"/>
              </w:rPr>
            </w:pPr>
            <w:r>
              <w:rPr>
                <w:rFonts w:cs="Arial"/>
              </w:rPr>
              <w:t>Riders</w:t>
            </w:r>
          </w:p>
          <w:p w:rsidR="004708ED" w:rsidP="00EC4E80" w:rsidRDefault="004708ED" w14:paraId="65F43D4A" wp14:textId="77777777">
            <w:pPr>
              <w:rPr>
                <w:rFonts w:cs="Arial"/>
              </w:rPr>
            </w:pPr>
            <w:r>
              <w:rPr>
                <w:rFonts w:cs="Arial"/>
              </w:rPr>
              <w:t>Instructors,</w:t>
            </w:r>
          </w:p>
          <w:p w:rsidRPr="00FD28A2" w:rsidR="004708ED" w:rsidP="00EC4E80" w:rsidRDefault="004708ED" w14:paraId="6DC7414A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Nominated committee member </w:t>
            </w:r>
          </w:p>
        </w:tc>
        <w:tc>
          <w:tcPr>
            <w:tcW w:w="364" w:type="pct"/>
            <w:shd w:val="clear" w:color="auto" w:fill="auto"/>
          </w:tcPr>
          <w:p w:rsidRPr="00FD28A2" w:rsidR="004708ED" w:rsidP="00DA0F63" w:rsidRDefault="004708ED" w14:paraId="66714DFA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1F385B" w:rsidR="004708ED" w:rsidP="00DA0F63" w:rsidRDefault="004708ED" w14:paraId="0263768A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  <w:tr xmlns:wp14="http://schemas.microsoft.com/office/word/2010/wordml" w:rsidRPr="001F385B" w:rsidR="004708ED" w:rsidTr="46FDE9A7" w14:paraId="59461CE3" wp14:textId="77777777">
        <w:tc>
          <w:tcPr>
            <w:tcW w:w="463" w:type="pct"/>
            <w:shd w:val="clear" w:color="auto" w:fill="auto"/>
          </w:tcPr>
          <w:p w:rsidR="004708ED" w:rsidP="00EC4E80" w:rsidRDefault="004708ED" w14:paraId="24118C74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Riding (others) </w:t>
            </w:r>
          </w:p>
        </w:tc>
        <w:tc>
          <w:tcPr>
            <w:tcW w:w="889" w:type="pct"/>
            <w:shd w:val="clear" w:color="auto" w:fill="auto"/>
          </w:tcPr>
          <w:p w:rsidR="004708ED" w:rsidP="00EC4E80" w:rsidRDefault="004708ED" w14:paraId="405CC068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Risk to others: </w:t>
            </w:r>
          </w:p>
          <w:p w:rsidR="004708ED" w:rsidP="00EC4E80" w:rsidRDefault="004708ED" w14:paraId="56434CD1" wp14:textId="77777777">
            <w:pPr>
              <w:rPr>
                <w:rFonts w:cs="Arial"/>
              </w:rPr>
            </w:pPr>
            <w:r>
              <w:rPr>
                <w:rFonts w:cs="Arial"/>
              </w:rPr>
              <w:t>Instructor</w:t>
            </w:r>
          </w:p>
          <w:p w:rsidR="004708ED" w:rsidP="00EC4E80" w:rsidRDefault="004708ED" w14:paraId="2E12C4DC" wp14:textId="77777777">
            <w:pPr>
              <w:rPr>
                <w:rFonts w:cs="Arial"/>
              </w:rPr>
            </w:pPr>
            <w:r>
              <w:rPr>
                <w:rFonts w:cs="Arial"/>
              </w:rPr>
              <w:t>Committee member</w:t>
            </w:r>
          </w:p>
          <w:p w:rsidR="004708ED" w:rsidP="00EC4E80" w:rsidRDefault="004708ED" w14:paraId="037ECE7A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Volunteers </w:t>
            </w:r>
          </w:p>
          <w:p w:rsidR="004708ED" w:rsidP="00EC4E80" w:rsidRDefault="004708ED" w14:paraId="7189E8CE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Observers  </w:t>
            </w:r>
          </w:p>
          <w:p w:rsidR="004708ED" w:rsidP="00EC4E80" w:rsidRDefault="004708ED" w14:paraId="769D0D3C" wp14:textId="77777777">
            <w:pPr>
              <w:rPr>
                <w:rFonts w:cs="Arial"/>
              </w:rPr>
            </w:pPr>
          </w:p>
          <w:p w:rsidR="004708ED" w:rsidP="00EC4E80" w:rsidRDefault="004708ED" w14:paraId="0D6A7E61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Horses can be unpredictable and can potentially bolt placing others at risk of injury. </w:t>
            </w:r>
          </w:p>
        </w:tc>
        <w:tc>
          <w:tcPr>
            <w:tcW w:w="1334" w:type="pct"/>
            <w:shd w:val="clear" w:color="auto" w:fill="auto"/>
          </w:tcPr>
          <w:p w:rsidR="004708ED" w:rsidP="00EC4E80" w:rsidRDefault="004708ED" w14:paraId="0C3B75CB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instructors are qualified and competent to assess and advice others to keep a safe distance from riding activities and horse </w:t>
            </w:r>
          </w:p>
          <w:p w:rsidR="004708ED" w:rsidP="00EC4E80" w:rsidRDefault="004708ED" w14:paraId="54CD245A" wp14:textId="77777777">
            <w:pPr>
              <w:rPr>
                <w:rFonts w:cs="Arial"/>
              </w:rPr>
            </w:pPr>
          </w:p>
          <w:p w:rsidR="004708ED" w:rsidP="00EC4E80" w:rsidRDefault="004708ED" w14:paraId="7DD64D9E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Most clinics are held in a designated riding arena with secure fencing around the perimeter and so </w:t>
            </w:r>
            <w:r w:rsidRPr="004708ED">
              <w:rPr>
                <w:rFonts w:cs="Arial"/>
              </w:rPr>
              <w:t>observers</w:t>
            </w:r>
            <w:bookmarkStart w:name="_GoBack" w:id="3"/>
            <w:bookmarkEnd w:id="3"/>
            <w:r>
              <w:rPr>
                <w:rFonts w:cs="Arial"/>
              </w:rPr>
              <w:t xml:space="preserve"> can stand behind this barrier</w:t>
            </w:r>
          </w:p>
          <w:p w:rsidR="004708ED" w:rsidP="00EC4E80" w:rsidRDefault="004708ED" w14:paraId="1231BE67" wp14:textId="77777777">
            <w:pPr>
              <w:rPr>
                <w:rFonts w:cs="Arial"/>
              </w:rPr>
            </w:pPr>
          </w:p>
          <w:p w:rsidR="004708ED" w:rsidP="00EC4E80" w:rsidRDefault="004708ED" w14:paraId="527C1968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All incidents are recorded and reviewed by the SDRC on a regular basis </w:t>
            </w:r>
          </w:p>
        </w:tc>
        <w:tc>
          <w:tcPr>
            <w:tcW w:w="1170" w:type="pct"/>
            <w:shd w:val="clear" w:color="auto" w:fill="auto"/>
          </w:tcPr>
          <w:p w:rsidR="004708ED" w:rsidP="00EC4E80" w:rsidRDefault="004708ED" w14:paraId="006D93F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Nominated committee lead for the clinic will confirm compliance of members and record any near misses/incidents </w:t>
            </w:r>
          </w:p>
          <w:p w:rsidR="004708ED" w:rsidP="00EC4E80" w:rsidRDefault="004708ED" w14:paraId="36FEB5B0" wp14:textId="77777777">
            <w:pPr>
              <w:rPr>
                <w:rFonts w:cs="Arial"/>
              </w:rPr>
            </w:pPr>
          </w:p>
          <w:p w:rsidR="004708ED" w:rsidP="00EC4E80" w:rsidRDefault="004708ED" w14:paraId="4C7C0953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The full committee will review any near misses/incidents and on each occasion the risk assessment will be reviewed to see if any further mitigation can be implemented </w:t>
            </w:r>
          </w:p>
        </w:tc>
        <w:tc>
          <w:tcPr>
            <w:tcW w:w="435" w:type="pct"/>
            <w:shd w:val="clear" w:color="auto" w:fill="auto"/>
          </w:tcPr>
          <w:p w:rsidR="004708ED" w:rsidP="00EC4E80" w:rsidRDefault="004708ED" w14:paraId="6D92ED4B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Riders, Instructors, others </w:t>
            </w:r>
          </w:p>
          <w:p w:rsidR="004708ED" w:rsidP="00EC4E80" w:rsidRDefault="004708ED" w14:paraId="47C6A588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Nominated committee member </w:t>
            </w:r>
          </w:p>
        </w:tc>
        <w:tc>
          <w:tcPr>
            <w:tcW w:w="364" w:type="pct"/>
            <w:shd w:val="clear" w:color="auto" w:fill="auto"/>
          </w:tcPr>
          <w:p w:rsidRPr="00FD28A2" w:rsidR="004708ED" w:rsidP="00DA0F63" w:rsidRDefault="004708ED" w14:paraId="7A68F0C3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  <w:tc>
          <w:tcPr>
            <w:tcW w:w="345" w:type="pct"/>
            <w:shd w:val="clear" w:color="auto" w:fill="auto"/>
          </w:tcPr>
          <w:p w:rsidRPr="001F385B" w:rsidR="004708ED" w:rsidP="00DA0F63" w:rsidRDefault="004708ED" w14:paraId="0799DF1B" wp14:textId="77777777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Day of clinic </w:t>
            </w:r>
            <w:r w:rsidRPr="004708ED">
              <w:rPr>
                <w:rFonts w:cs="Arial"/>
                <w:i/>
              </w:rPr>
              <w:t xml:space="preserve">  </w:t>
            </w:r>
          </w:p>
        </w:tc>
      </w:tr>
    </w:tbl>
    <w:p xmlns:wp14="http://schemas.microsoft.com/office/word/2010/wordml" w:rsidRPr="001F385B" w:rsidR="00FE2000" w:rsidP="00FE2000" w:rsidRDefault="00FE2000" w14:paraId="30D7AA69" wp14:textId="77777777">
      <w:pPr>
        <w:rPr>
          <w:rFonts w:cs="Arial"/>
          <w:sz w:val="20"/>
          <w:szCs w:val="20"/>
        </w:rPr>
      </w:pPr>
    </w:p>
    <w:p xmlns:wp14="http://schemas.microsoft.com/office/word/2010/wordml" w:rsidRPr="001F385B" w:rsidR="00FE2000" w:rsidP="00FE2000" w:rsidRDefault="00FE2000" w14:paraId="4F245E52" wp14:textId="77777777">
      <w:pPr>
        <w:rPr>
          <w:rFonts w:cs="Arial"/>
        </w:rPr>
      </w:pPr>
      <w:r w:rsidRPr="001F385B">
        <w:rPr>
          <w:rFonts w:cs="Arial"/>
          <w:sz w:val="20"/>
          <w:szCs w:val="20"/>
        </w:rPr>
        <w:t>It is important you discuss your assessment and proposed actions with club officials / Official Steward / Volunteers / Contractors and anyone involved in your activities or their representatives.</w:t>
      </w:r>
    </w:p>
    <w:p xmlns:wp14="http://schemas.microsoft.com/office/word/2010/wordml" w:rsidR="00FE2000" w:rsidP="00FE2000" w:rsidRDefault="00FE2000" w14:paraId="7196D064" wp14:textId="77777777">
      <w:pPr>
        <w:rPr>
          <w:rFonts w:cs="Arial"/>
          <w:sz w:val="20"/>
          <w:szCs w:val="20"/>
        </w:rPr>
      </w:pPr>
    </w:p>
    <w:p xmlns:wp14="http://schemas.microsoft.com/office/word/2010/wordml" w:rsidRPr="001F385B" w:rsidR="00FE2000" w:rsidP="00FE2000" w:rsidRDefault="00FE2000" w14:paraId="65381B8D" wp14:textId="77777777">
      <w:pPr>
        <w:rPr>
          <w:rFonts w:cs="Arial"/>
        </w:rPr>
      </w:pPr>
      <w:r w:rsidRPr="001F385B">
        <w:rPr>
          <w:rFonts w:cs="Arial"/>
          <w:sz w:val="20"/>
          <w:szCs w:val="20"/>
        </w:rPr>
        <w:t>You should review your risk assessment if you think it might no longer be valid, e</w:t>
      </w:r>
      <w:r>
        <w:rPr>
          <w:rFonts w:cs="Arial"/>
          <w:sz w:val="20"/>
          <w:szCs w:val="20"/>
        </w:rPr>
        <w:t>.</w:t>
      </w:r>
      <w:r w:rsidRPr="001F385B">
        <w:rPr>
          <w:rFonts w:cs="Arial"/>
          <w:sz w:val="20"/>
          <w:szCs w:val="20"/>
        </w:rPr>
        <w:t>g</w:t>
      </w:r>
      <w:r>
        <w:rPr>
          <w:rFonts w:cs="Arial"/>
          <w:sz w:val="20"/>
          <w:szCs w:val="20"/>
        </w:rPr>
        <w:t>.</w:t>
      </w:r>
      <w:r w:rsidRPr="001F385B">
        <w:rPr>
          <w:rFonts w:cs="Arial"/>
          <w:sz w:val="20"/>
          <w:szCs w:val="20"/>
        </w:rPr>
        <w:t xml:space="preserve"> following an accident or near miss, or if there are any significant changes to the hazards in your environment, such as new equipment or work activities.</w:t>
      </w:r>
    </w:p>
    <w:p xmlns:wp14="http://schemas.microsoft.com/office/word/2010/wordml" w:rsidR="00FE2000" w:rsidP="00FE2000" w:rsidRDefault="00FE2000" w14:paraId="34FF1C98" wp14:textId="77777777">
      <w:pPr>
        <w:rPr>
          <w:rFonts w:cs="Arial"/>
          <w:color w:val="0000FF"/>
          <w:sz w:val="20"/>
          <w:szCs w:val="20"/>
        </w:rPr>
      </w:pPr>
    </w:p>
    <w:p xmlns:wp14="http://schemas.microsoft.com/office/word/2010/wordml" w:rsidRPr="001F385B" w:rsidR="00FE2000" w:rsidP="00FE2000" w:rsidRDefault="00FE2000" w14:paraId="261FAB19" wp14:textId="77777777">
      <w:pPr>
        <w:rPr>
          <w:rFonts w:cs="Arial"/>
        </w:rPr>
      </w:pPr>
      <w:r w:rsidRPr="001F385B">
        <w:rPr>
          <w:rFonts w:cs="Arial"/>
          <w:color w:val="0000FF"/>
          <w:sz w:val="20"/>
          <w:szCs w:val="20"/>
        </w:rPr>
        <w:t xml:space="preserve">For further information and to view our example risk assessments go to </w:t>
      </w:r>
      <w:hyperlink w:tooltip="http://www.hse.gov.uk/risk/casestudies/" w:history="1" r:id="rId14">
        <w:r w:rsidRPr="001F385B">
          <w:rPr>
            <w:rStyle w:val="Hyperlink"/>
            <w:rFonts w:cs="Arial"/>
            <w:sz w:val="20"/>
            <w:szCs w:val="20"/>
          </w:rPr>
          <w:t>http://www.hse.gov.uk/risk/casestudies/</w:t>
        </w:r>
      </w:hyperlink>
      <w:r w:rsidRPr="001F385B">
        <w:rPr>
          <w:rFonts w:cs="Arial"/>
          <w:color w:val="0000FF"/>
          <w:sz w:val="20"/>
          <w:szCs w:val="20"/>
        </w:rPr>
        <w:t xml:space="preserve">  </w:t>
      </w:r>
    </w:p>
    <w:p xmlns:wp14="http://schemas.microsoft.com/office/word/2010/wordml" w:rsidRPr="001F385B" w:rsidR="00FE2000" w:rsidP="00FE2000" w:rsidRDefault="00FE2000" w14:paraId="3E06BC6B" wp14:textId="77777777">
      <w:pPr>
        <w:rPr>
          <w:rFonts w:cs="Arial"/>
        </w:rPr>
      </w:pPr>
      <w:r w:rsidRPr="001F385B">
        <w:rPr>
          <w:rFonts w:cs="Arial"/>
          <w:color w:val="0000FF"/>
          <w:sz w:val="20"/>
          <w:szCs w:val="20"/>
        </w:rPr>
        <w:t xml:space="preserve">Combined risk assessment and policy template published </w:t>
      </w:r>
      <w:r w:rsidRPr="001F385B">
        <w:rPr>
          <w:rFonts w:cs="Arial"/>
          <w:caps/>
          <w:color w:val="0000FF"/>
          <w:sz w:val="20"/>
          <w:szCs w:val="20"/>
        </w:rPr>
        <w:t>by</w:t>
      </w:r>
      <w:r w:rsidRPr="001F385B">
        <w:rPr>
          <w:rFonts w:cs="Arial"/>
          <w:color w:val="0000FF"/>
          <w:sz w:val="20"/>
          <w:szCs w:val="20"/>
        </w:rPr>
        <w:t xml:space="preserve"> the Health and Safety Executive 11/11 </w:t>
      </w:r>
    </w:p>
    <w:p xmlns:wp14="http://schemas.microsoft.com/office/word/2010/wordml" w:rsidRPr="001F385B" w:rsidR="00FE2000" w:rsidP="00FE2000" w:rsidRDefault="00FE2000" w14:paraId="6D072C0D" wp14:textId="77777777">
      <w:pPr>
        <w:rPr>
          <w:rFonts w:cs="Arial"/>
          <w:sz w:val="24"/>
        </w:rPr>
      </w:pPr>
    </w:p>
    <w:p xmlns:wp14="http://schemas.microsoft.com/office/word/2010/wordml" w:rsidRPr="001F385B" w:rsidR="00645AB2" w:rsidP="00A01AA4" w:rsidRDefault="00645AB2" w14:paraId="48A21919" wp14:textId="77777777">
      <w:pPr>
        <w:rPr>
          <w:rFonts w:cs="Arial"/>
          <w:sz w:val="24"/>
        </w:rPr>
      </w:pPr>
    </w:p>
    <w:sectPr w:rsidRPr="001F385B" w:rsidR="00645AB2" w:rsidSect="00843B31">
      <w:headerReference w:type="default" r:id="rId15"/>
      <w:pgSz w:w="16838" w:h="11906" w:orient="landscape" w:code="9"/>
      <w:pgMar w:top="567" w:right="431" w:bottom="431" w:left="431" w:header="431" w:footer="431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631EA" w:rsidP="00DB4E9D" w:rsidRDefault="008631EA" w14:paraId="6BD18F9B" wp14:textId="77777777">
      <w:pPr>
        <w:pStyle w:val="Bullet1"/>
      </w:pPr>
      <w:r>
        <w:separator/>
      </w:r>
    </w:p>
  </w:endnote>
  <w:endnote w:type="continuationSeparator" w:id="0">
    <w:p xmlns:wp14="http://schemas.microsoft.com/office/word/2010/wordml" w:rsidR="008631EA" w:rsidP="00DB4E9D" w:rsidRDefault="008631EA" w14:paraId="238601FE" wp14:textId="77777777">
      <w:pPr>
        <w:pStyle w:val="Bullet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631EA" w:rsidP="00DB4E9D" w:rsidRDefault="008631EA" w14:paraId="0F3CABC7" wp14:textId="77777777">
      <w:pPr>
        <w:pStyle w:val="Bullet1"/>
      </w:pPr>
      <w:r>
        <w:separator/>
      </w:r>
    </w:p>
  </w:footnote>
  <w:footnote w:type="continuationSeparator" w:id="0">
    <w:p xmlns:wp14="http://schemas.microsoft.com/office/word/2010/wordml" w:rsidR="008631EA" w:rsidP="00DB4E9D" w:rsidRDefault="008631EA" w14:paraId="5B08B5D1" wp14:textId="77777777">
      <w:pPr>
        <w:pStyle w:val="Bullet1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1773E" w:rsidRDefault="00D1773E" w14:paraId="16DEB4AB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hint="default" w:ascii="Arial" w:hAnsi="Arial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5E86948"/>
    <w:multiLevelType w:val="multilevel"/>
    <w:tmpl w:val="693C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hint="default" w:ascii="Arial" w:hAnsi="Arial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hint="default" w:ascii="Symbol" w:hAnsi="Symbol"/>
        <w:sz w:val="28"/>
      </w:rPr>
    </w:lvl>
  </w:abstractNum>
  <w:abstractNum w:abstractNumId="5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20"/>
  <w:drawingGridHorizontalSpacing w:val="187"/>
  <w:drawingGridVerticalSpacing w:val="187"/>
  <w:characterSpacingControl w:val="doNotCompress"/>
  <w:hdrShapeDefaults>
    <o:shapedefaults v:ext="edit" spidmax="5122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C7E"/>
    <w:rsid w:val="00036116"/>
    <w:rsid w:val="000460E6"/>
    <w:rsid w:val="00064EFB"/>
    <w:rsid w:val="000715BD"/>
    <w:rsid w:val="000B4E40"/>
    <w:rsid w:val="000B6387"/>
    <w:rsid w:val="000C5A4F"/>
    <w:rsid w:val="000D0129"/>
    <w:rsid w:val="000D062B"/>
    <w:rsid w:val="00105C7E"/>
    <w:rsid w:val="00106C53"/>
    <w:rsid w:val="00111035"/>
    <w:rsid w:val="00123234"/>
    <w:rsid w:val="0012523A"/>
    <w:rsid w:val="00131ECC"/>
    <w:rsid w:val="001405C2"/>
    <w:rsid w:val="00157D49"/>
    <w:rsid w:val="00176B03"/>
    <w:rsid w:val="00183199"/>
    <w:rsid w:val="00190AAD"/>
    <w:rsid w:val="001F385B"/>
    <w:rsid w:val="001F5AE1"/>
    <w:rsid w:val="00200CB7"/>
    <w:rsid w:val="0021074A"/>
    <w:rsid w:val="00214334"/>
    <w:rsid w:val="00216018"/>
    <w:rsid w:val="002264F1"/>
    <w:rsid w:val="0023129A"/>
    <w:rsid w:val="0024049A"/>
    <w:rsid w:val="00255A1D"/>
    <w:rsid w:val="002819BD"/>
    <w:rsid w:val="00293A39"/>
    <w:rsid w:val="002959BD"/>
    <w:rsid w:val="00297DBC"/>
    <w:rsid w:val="002C2EEF"/>
    <w:rsid w:val="002D63D6"/>
    <w:rsid w:val="002E11B8"/>
    <w:rsid w:val="002E11FF"/>
    <w:rsid w:val="00332462"/>
    <w:rsid w:val="003438B7"/>
    <w:rsid w:val="003541F8"/>
    <w:rsid w:val="00396E37"/>
    <w:rsid w:val="003B4B56"/>
    <w:rsid w:val="003C0DF7"/>
    <w:rsid w:val="003C157F"/>
    <w:rsid w:val="003C199A"/>
    <w:rsid w:val="003C24FA"/>
    <w:rsid w:val="003C4F50"/>
    <w:rsid w:val="003C6AA1"/>
    <w:rsid w:val="003D005E"/>
    <w:rsid w:val="003F45BC"/>
    <w:rsid w:val="004060D9"/>
    <w:rsid w:val="004708ED"/>
    <w:rsid w:val="00474575"/>
    <w:rsid w:val="00480D00"/>
    <w:rsid w:val="0049261D"/>
    <w:rsid w:val="004B51B9"/>
    <w:rsid w:val="004F24BC"/>
    <w:rsid w:val="005322E6"/>
    <w:rsid w:val="00540197"/>
    <w:rsid w:val="005407FC"/>
    <w:rsid w:val="00546A09"/>
    <w:rsid w:val="00562F2F"/>
    <w:rsid w:val="00594116"/>
    <w:rsid w:val="005A1570"/>
    <w:rsid w:val="005A5A87"/>
    <w:rsid w:val="005C6112"/>
    <w:rsid w:val="005E531C"/>
    <w:rsid w:val="00624C12"/>
    <w:rsid w:val="00645AB2"/>
    <w:rsid w:val="00651B43"/>
    <w:rsid w:val="006664D5"/>
    <w:rsid w:val="006F1199"/>
    <w:rsid w:val="006F5A0F"/>
    <w:rsid w:val="00714B50"/>
    <w:rsid w:val="007176D8"/>
    <w:rsid w:val="00723611"/>
    <w:rsid w:val="00736C1C"/>
    <w:rsid w:val="00753CC9"/>
    <w:rsid w:val="00783022"/>
    <w:rsid w:val="007A1D10"/>
    <w:rsid w:val="007F7246"/>
    <w:rsid w:val="00814414"/>
    <w:rsid w:val="00843B31"/>
    <w:rsid w:val="008454EC"/>
    <w:rsid w:val="00855229"/>
    <w:rsid w:val="008631EA"/>
    <w:rsid w:val="00863FFD"/>
    <w:rsid w:val="008A7BDD"/>
    <w:rsid w:val="008B2AA3"/>
    <w:rsid w:val="008B2DB3"/>
    <w:rsid w:val="008D4737"/>
    <w:rsid w:val="00900475"/>
    <w:rsid w:val="009166BA"/>
    <w:rsid w:val="00920FFC"/>
    <w:rsid w:val="009248C9"/>
    <w:rsid w:val="00930E80"/>
    <w:rsid w:val="009567AD"/>
    <w:rsid w:val="009938B7"/>
    <w:rsid w:val="00A012B3"/>
    <w:rsid w:val="00A01AA4"/>
    <w:rsid w:val="00A01C89"/>
    <w:rsid w:val="00A40BD9"/>
    <w:rsid w:val="00A711EF"/>
    <w:rsid w:val="00AA642C"/>
    <w:rsid w:val="00B5148D"/>
    <w:rsid w:val="00B71D75"/>
    <w:rsid w:val="00B77427"/>
    <w:rsid w:val="00B81E2E"/>
    <w:rsid w:val="00B92DB5"/>
    <w:rsid w:val="00B97978"/>
    <w:rsid w:val="00BC42EA"/>
    <w:rsid w:val="00BD314A"/>
    <w:rsid w:val="00C00B31"/>
    <w:rsid w:val="00C10F84"/>
    <w:rsid w:val="00C54D5E"/>
    <w:rsid w:val="00C81DE1"/>
    <w:rsid w:val="00CE5958"/>
    <w:rsid w:val="00D1773E"/>
    <w:rsid w:val="00D247D4"/>
    <w:rsid w:val="00D3061A"/>
    <w:rsid w:val="00D81287"/>
    <w:rsid w:val="00D90CCA"/>
    <w:rsid w:val="00DB368F"/>
    <w:rsid w:val="00DB4E9D"/>
    <w:rsid w:val="00DC6611"/>
    <w:rsid w:val="00DD1FEA"/>
    <w:rsid w:val="00DE4417"/>
    <w:rsid w:val="00DF3697"/>
    <w:rsid w:val="00DF5451"/>
    <w:rsid w:val="00E12A39"/>
    <w:rsid w:val="00E27E36"/>
    <w:rsid w:val="00E30482"/>
    <w:rsid w:val="00E555E3"/>
    <w:rsid w:val="00E56E4D"/>
    <w:rsid w:val="00E62805"/>
    <w:rsid w:val="00E81E81"/>
    <w:rsid w:val="00E83560"/>
    <w:rsid w:val="00E87C8C"/>
    <w:rsid w:val="00EC288B"/>
    <w:rsid w:val="00EC4E80"/>
    <w:rsid w:val="00EF0FCA"/>
    <w:rsid w:val="00EF20C0"/>
    <w:rsid w:val="00F14F0C"/>
    <w:rsid w:val="00F2705A"/>
    <w:rsid w:val="00F40133"/>
    <w:rsid w:val="00F551EC"/>
    <w:rsid w:val="00F64DCC"/>
    <w:rsid w:val="00F97723"/>
    <w:rsid w:val="00F97F22"/>
    <w:rsid w:val="00FA4035"/>
    <w:rsid w:val="00FD28A2"/>
    <w:rsid w:val="00FD3C97"/>
    <w:rsid w:val="00FD567D"/>
    <w:rsid w:val="00FE2000"/>
    <w:rsid w:val="02C79A8F"/>
    <w:rsid w:val="46FDE9A7"/>
    <w:rsid w:val="521D9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0068a6,#008c44"/>
    </o:shapedefaults>
    <o:shapelayout v:ext="edit">
      <o:idmap v:ext="edit" data="1"/>
    </o:shapelayout>
  </w:shapeDefaults>
  <w:decimalSymbol w:val="."/>
  <w:listSeparator w:val=","/>
  <w14:docId w14:val="6F26F20E"/>
  <w15:docId w15:val="{5edbcf79-341b-4938-863d-9f5aa3371b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05C7E"/>
    <w:rPr>
      <w:rFonts w:ascii="Arial" w:hAnsi="Arial"/>
      <w:sz w:val="18"/>
      <w:szCs w:val="24"/>
      <w:lang w:val="en-GB"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1" w:customStyle="1">
    <w:name w:val="Bullet 1"/>
    <w:basedOn w:val="Normal"/>
    <w:rsid w:val="00200CB7"/>
    <w:pPr>
      <w:numPr>
        <w:numId w:val="1"/>
      </w:numPr>
    </w:pPr>
  </w:style>
  <w:style w:type="paragraph" w:styleId="Bullet2" w:customStyle="1">
    <w:name w:val="Bullet 2"/>
    <w:basedOn w:val="Bullet1"/>
    <w:rsid w:val="00200CB7"/>
    <w:pPr>
      <w:numPr>
        <w:numId w:val="2"/>
      </w:numPr>
    </w:pPr>
  </w:style>
  <w:style w:type="paragraph" w:styleId="Number" w:customStyle="1">
    <w:name w:val="Number"/>
    <w:basedOn w:val="Normal"/>
    <w:rsid w:val="00200CB7"/>
    <w:pPr>
      <w:numPr>
        <w:numId w:val="3"/>
      </w:numPr>
    </w:pPr>
  </w:style>
  <w:style w:type="paragraph" w:styleId="Numbera" w:customStyle="1">
    <w:name w:val="Number a)"/>
    <w:basedOn w:val="Normal"/>
    <w:rsid w:val="00200CB7"/>
    <w:pPr>
      <w:numPr>
        <w:numId w:val="4"/>
      </w:numPr>
    </w:pPr>
  </w:style>
  <w:style w:type="paragraph" w:styleId="Numberi" w:customStyle="1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0B3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00B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val="en-GB"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0B3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00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workplace-fire-safety-your-responsibilities" TargetMode="External" Id="rId8" /><Relationship Type="http://schemas.openxmlformats.org/officeDocument/2006/relationships/hyperlink" Target="http://www.thepurpleguide.co.uk" TargetMode="Externa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hse.gov.uk/risk/casestudies/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hse.gov.uk/risk/casestudies/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http://www.thepurpleguide.co.u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hse.gov.uk/risk/casestudies/" TargetMode="External" Id="rId9" /><Relationship Type="http://schemas.openxmlformats.org/officeDocument/2006/relationships/hyperlink" Target="http://www.hse.gov.uk/risk/casestudies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477B-0E75-460A-BB82-871309DD6D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is the statement  of general policy and arrangements for:</dc:title>
  <dc:creator>ppaul</dc:creator>
  <lastModifiedBy>Rachel Wood</lastModifiedBy>
  <revision>3</revision>
  <dcterms:created xsi:type="dcterms:W3CDTF">2020-07-17T06:06:00.0000000Z</dcterms:created>
  <dcterms:modified xsi:type="dcterms:W3CDTF">2020-07-24T10:53:31.0826867Z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